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48B" w:rsidRDefault="0012748B" w:rsidP="0012748B">
      <w:pPr>
        <w:spacing w:after="0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601C6E">
        <w:rPr>
          <w:rFonts w:ascii="Times New Roman" w:eastAsia="Times New Roman" w:hAnsi="Times New Roman"/>
          <w:sz w:val="24"/>
          <w:szCs w:val="24"/>
          <w:lang w:val="kk-KZ" w:eastAsia="ru-RU"/>
        </w:rPr>
        <w:t>Маңғыстау облысы,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601C6E">
        <w:rPr>
          <w:rFonts w:ascii="Times New Roman" w:eastAsia="Times New Roman" w:hAnsi="Times New Roman"/>
          <w:sz w:val="24"/>
          <w:szCs w:val="24"/>
          <w:lang w:val="kk-KZ" w:eastAsia="ru-RU"/>
        </w:rPr>
        <w:t>Ақтау қа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ласы, «№28 жалпы білім беру орта мектебі» КММ</w:t>
      </w:r>
    </w:p>
    <w:p w:rsidR="0012748B" w:rsidRPr="00601C6E" w:rsidRDefault="0012748B" w:rsidP="0012748B">
      <w:pPr>
        <w:spacing w:after="0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Химия пәні мұғалімі  Тагаева  Ұлмекеннің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01C6E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 xml:space="preserve">9- сыныпқа қысқа мерзімді </w:t>
      </w:r>
      <w:r w:rsidRPr="00601C6E">
        <w:rPr>
          <w:rFonts w:ascii="Times New Roman" w:hAnsi="Times New Roman"/>
          <w:sz w:val="24"/>
          <w:szCs w:val="24"/>
          <w:lang w:val="kk-KZ"/>
        </w:rPr>
        <w:t>сабақ жоспары</w:t>
      </w:r>
      <w:r w:rsidR="00B21C1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B21C15">
        <w:rPr>
          <w:rFonts w:ascii="Times New Roman" w:hAnsi="Times New Roman"/>
          <w:sz w:val="24"/>
          <w:szCs w:val="24"/>
          <w:lang w:val="kk-KZ"/>
        </w:rPr>
        <w:t xml:space="preserve">: </w:t>
      </w:r>
      <w:r w:rsidR="00B21C15" w:rsidRPr="00B21C15">
        <w:rPr>
          <w:rFonts w:ascii="Times New Roman" w:hAnsi="Times New Roman"/>
          <w:sz w:val="24"/>
          <w:szCs w:val="24"/>
          <w:lang w:val="kk-KZ"/>
        </w:rPr>
        <w:t>(</w:t>
      </w:r>
      <w:r w:rsidR="00B21C15">
        <w:rPr>
          <w:rFonts w:ascii="Times New Roman" w:hAnsi="Times New Roman"/>
          <w:sz w:val="24"/>
          <w:szCs w:val="24"/>
          <w:lang w:val="kk-KZ"/>
        </w:rPr>
        <w:t xml:space="preserve">Олимпиада </w:t>
      </w:r>
      <w:r w:rsidR="00B21C15" w:rsidRPr="00B21C15">
        <w:rPr>
          <w:rFonts w:ascii="Times New Roman" w:hAnsi="Times New Roman"/>
          <w:sz w:val="24"/>
          <w:szCs w:val="24"/>
          <w:lang w:val="kk-KZ"/>
        </w:rPr>
        <w:t xml:space="preserve">I </w:t>
      </w:r>
      <w:r w:rsidR="00B21C15">
        <w:rPr>
          <w:rFonts w:ascii="Times New Roman" w:hAnsi="Times New Roman"/>
          <w:sz w:val="24"/>
          <w:szCs w:val="24"/>
          <w:lang w:val="kk-KZ"/>
        </w:rPr>
        <w:t>орын</w:t>
      </w:r>
      <w:r w:rsidR="00B21C15" w:rsidRPr="00B21C15">
        <w:rPr>
          <w:rFonts w:ascii="Times New Roman" w:hAnsi="Times New Roman"/>
          <w:sz w:val="24"/>
          <w:szCs w:val="24"/>
          <w:lang w:val="kk-KZ"/>
        </w:rPr>
        <w:t>)</w:t>
      </w:r>
      <w:r w:rsidR="00B21C15" w:rsidRPr="00601C6E"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B21C15"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B21C15" w:rsidRPr="00601C6E">
        <w:rPr>
          <w:rFonts w:ascii="Times New Roman" w:hAnsi="Times New Roman"/>
          <w:b/>
          <w:sz w:val="24"/>
          <w:szCs w:val="24"/>
          <w:lang w:val="kk-KZ"/>
        </w:rPr>
        <w:t xml:space="preserve">     </w:t>
      </w:r>
      <w:r w:rsidR="00B21C15">
        <w:rPr>
          <w:rFonts w:ascii="Times New Roman" w:hAnsi="Times New Roman"/>
          <w:sz w:val="24"/>
          <w:szCs w:val="24"/>
          <w:lang w:val="kk-KZ"/>
        </w:rPr>
        <w:t xml:space="preserve">          </w:t>
      </w:r>
      <w:r w:rsidRPr="00601C6E">
        <w:rPr>
          <w:rFonts w:ascii="Times New Roman" w:hAnsi="Times New Roman"/>
          <w:b/>
          <w:sz w:val="24"/>
          <w:szCs w:val="24"/>
          <w:lang w:val="kk-KZ"/>
        </w:rPr>
        <w:t xml:space="preserve">   </w:t>
      </w:r>
      <w:r>
        <w:rPr>
          <w:rFonts w:ascii="Times New Roman" w:hAnsi="Times New Roman"/>
          <w:sz w:val="24"/>
          <w:szCs w:val="24"/>
          <w:lang w:val="kk-KZ"/>
        </w:rPr>
        <w:t xml:space="preserve">          </w:t>
      </w:r>
      <w:r w:rsidRPr="00601C6E">
        <w:rPr>
          <w:rFonts w:ascii="Times New Roman" w:hAnsi="Times New Roman"/>
          <w:b/>
          <w:sz w:val="24"/>
          <w:szCs w:val="24"/>
          <w:lang w:val="kk-KZ"/>
        </w:rPr>
        <w:t xml:space="preserve">    </w:t>
      </w:r>
    </w:p>
    <w:p w:rsidR="0012748B" w:rsidRPr="00253EF7" w:rsidRDefault="0012748B" w:rsidP="0012748B">
      <w:pPr>
        <w:spacing w:after="0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Болатын уақыты: </w:t>
      </w:r>
      <w:r w:rsidR="00B21C15">
        <w:rPr>
          <w:rFonts w:ascii="Times New Roman" w:hAnsi="Times New Roman"/>
          <w:sz w:val="24"/>
          <w:szCs w:val="24"/>
          <w:lang w:val="kk-KZ"/>
        </w:rPr>
        <w:t xml:space="preserve">           </w:t>
      </w:r>
      <w:r w:rsidRPr="00601C6E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601C6E">
        <w:rPr>
          <w:rFonts w:ascii="Times New Roman" w:hAnsi="Times New Roman"/>
          <w:b/>
          <w:sz w:val="24"/>
          <w:szCs w:val="24"/>
          <w:lang w:val="kk-KZ"/>
        </w:rPr>
        <w:t xml:space="preserve">     </w:t>
      </w:r>
      <w:r>
        <w:rPr>
          <w:rFonts w:ascii="Times New Roman" w:hAnsi="Times New Roman"/>
          <w:sz w:val="24"/>
          <w:szCs w:val="24"/>
          <w:lang w:val="kk-KZ"/>
        </w:rPr>
        <w:t xml:space="preserve">          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985"/>
        <w:gridCol w:w="1417"/>
        <w:gridCol w:w="4111"/>
        <w:gridCol w:w="2410"/>
        <w:gridCol w:w="2693"/>
      </w:tblGrid>
      <w:tr w:rsidR="0012748B" w:rsidRPr="00E62254" w:rsidTr="00D443DC">
        <w:tc>
          <w:tcPr>
            <w:tcW w:w="5529" w:type="dxa"/>
            <w:gridSpan w:val="3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E62254">
              <w:rPr>
                <w:rFonts w:ascii="Times New Roman" w:hAnsi="Times New Roman"/>
                <w:sz w:val="28"/>
                <w:szCs w:val="28"/>
                <w:lang w:val="kk-KZ"/>
              </w:rPr>
              <w:t>Сабақтың тақырыбы:</w:t>
            </w: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0631" w:type="dxa"/>
            <w:gridSpan w:val="4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E62254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«</w:t>
            </w:r>
            <w:bookmarkStart w:id="0" w:name="_GoBack"/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Фосфор және оның қосылыстары</w:t>
            </w:r>
            <w:bookmarkEnd w:id="0"/>
            <w:r w:rsidRPr="00E62254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»</w:t>
            </w:r>
          </w:p>
        </w:tc>
      </w:tr>
      <w:tr w:rsidR="0012748B" w:rsidRPr="00E62254" w:rsidTr="00D443DC">
        <w:tc>
          <w:tcPr>
            <w:tcW w:w="1418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Сабақтың кезеңдері</w:t>
            </w:r>
          </w:p>
        </w:tc>
        <w:tc>
          <w:tcPr>
            <w:tcW w:w="2126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color w:val="FF0000"/>
                <w:lang w:val="kk-KZ"/>
              </w:rPr>
              <w:t xml:space="preserve"> </w:t>
            </w:r>
            <w:r w:rsidRPr="00E62254">
              <w:rPr>
                <w:rFonts w:ascii="Times New Roman" w:hAnsi="Times New Roman"/>
                <w:b/>
                <w:lang w:val="kk-KZ"/>
              </w:rPr>
              <w:t xml:space="preserve"> Мақсаты </w:t>
            </w:r>
          </w:p>
        </w:tc>
        <w:tc>
          <w:tcPr>
            <w:tcW w:w="1985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>Мұғалімнің әрекеті</w:t>
            </w:r>
          </w:p>
        </w:tc>
        <w:tc>
          <w:tcPr>
            <w:tcW w:w="1417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>Оқушының әрекеті</w:t>
            </w:r>
          </w:p>
        </w:tc>
        <w:tc>
          <w:tcPr>
            <w:tcW w:w="4111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>Жұмыстың түрі</w:t>
            </w:r>
          </w:p>
        </w:tc>
        <w:tc>
          <w:tcPr>
            <w:tcW w:w="2410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 xml:space="preserve">Нәтижесі </w:t>
            </w:r>
          </w:p>
        </w:tc>
        <w:tc>
          <w:tcPr>
            <w:tcW w:w="2693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 xml:space="preserve">Бағалау </w:t>
            </w:r>
          </w:p>
        </w:tc>
      </w:tr>
      <w:tr w:rsidR="0012748B" w:rsidRPr="00E07241" w:rsidTr="00D443DC">
        <w:trPr>
          <w:trHeight w:val="1533"/>
        </w:trPr>
        <w:tc>
          <w:tcPr>
            <w:tcW w:w="1418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1)Мотива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циялық кезең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 xml:space="preserve">Білу 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"Ой қозғау"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5мин </w:t>
            </w:r>
          </w:p>
        </w:tc>
        <w:tc>
          <w:tcPr>
            <w:tcW w:w="2126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ind w:right="-456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Өткенді қайталау </w:t>
            </w:r>
          </w:p>
        </w:tc>
        <w:tc>
          <w:tcPr>
            <w:tcW w:w="1985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Сәлемдесу.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Ұйымдастыру кезеңі. 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Оқушыларды түгендеу. </w:t>
            </w: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Жағымды психологиялық ахуал қалыптастырады, топқа бөледі,бақылайды</w:t>
            </w:r>
          </w:p>
        </w:tc>
        <w:tc>
          <w:tcPr>
            <w:tcW w:w="1417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Берілген іс-әрекетке белсене араласу, қатысу, мәселені шешуге талпыну</w:t>
            </w:r>
            <w:r>
              <w:rPr>
                <w:rFonts w:ascii="Times New Roman" w:hAnsi="Times New Roman"/>
                <w:lang w:val="kk-KZ"/>
              </w:rPr>
              <w:t>. Жаңа сабақтың тақырыбын ашады</w:t>
            </w:r>
          </w:p>
        </w:tc>
        <w:tc>
          <w:tcPr>
            <w:tcW w:w="4111" w:type="dxa"/>
            <w:shd w:val="clear" w:color="auto" w:fill="auto"/>
          </w:tcPr>
          <w:p w:rsidR="0012748B" w:rsidRPr="00C21B63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  <w:r w:rsidRPr="00E62254">
              <w:rPr>
                <w:rFonts w:ascii="Times New Roman" w:hAnsi="Times New Roman"/>
                <w:b/>
                <w:lang w:val="kk-KZ"/>
              </w:rPr>
              <w:t>1</w:t>
            </w:r>
            <w:r>
              <w:rPr>
                <w:rFonts w:ascii="Times New Roman" w:hAnsi="Times New Roman"/>
                <w:b/>
                <w:lang w:val="kk-KZ"/>
              </w:rPr>
              <w:t xml:space="preserve"> - т</w:t>
            </w:r>
            <w:r w:rsidRPr="00E62254">
              <w:rPr>
                <w:rFonts w:ascii="Times New Roman" w:hAnsi="Times New Roman"/>
                <w:b/>
                <w:lang w:val="kk-KZ"/>
              </w:rPr>
              <w:t>апсырма</w:t>
            </w:r>
            <w:r>
              <w:rPr>
                <w:rFonts w:ascii="Times New Roman" w:hAnsi="Times New Roman"/>
                <w:b/>
                <w:lang w:val="kk-KZ"/>
              </w:rPr>
              <w:t xml:space="preserve">.  </w:t>
            </w:r>
            <w:r w:rsidRPr="00545053">
              <w:rPr>
                <w:rFonts w:ascii="Times New Roman" w:hAnsi="Times New Roman"/>
                <w:b/>
                <w:i/>
                <w:u w:val="single"/>
                <w:lang w:val="kk-KZ"/>
              </w:rPr>
              <w:t>Жеке жұмыс</w:t>
            </w:r>
            <w:r>
              <w:rPr>
                <w:rFonts w:ascii="Times New Roman" w:hAnsi="Times New Roman"/>
                <w:b/>
                <w:lang w:val="kk-KZ"/>
              </w:rPr>
              <w:t>.</w:t>
            </w: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«Ой қозғау»</w:t>
            </w:r>
            <w:r w:rsidRPr="00E62254">
              <w:rPr>
                <w:rFonts w:ascii="Times New Roman" w:hAnsi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lang w:val="kk-KZ"/>
              </w:rPr>
              <w:t xml:space="preserve"> сұрақтары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Ең күшті тотықтырғыш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Ауаның құрамындағы бейметалл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Күміс нитратының медициналық атауы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Фосфордың сутекті қосылысы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Аммиактың қышқылдармен реакциясында түзілетін өнім</w:t>
            </w:r>
          </w:p>
          <w:p w:rsidR="0012748B" w:rsidRDefault="0012748B" w:rsidP="00D443DC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Азот қышқылының тұздары қалай аталады?</w:t>
            </w:r>
          </w:p>
          <w:p w:rsidR="0012748B" w:rsidRPr="00E62254" w:rsidRDefault="0012748B" w:rsidP="00D443DC">
            <w:pPr>
              <w:spacing w:after="0" w:line="240" w:lineRule="auto"/>
              <w:ind w:left="34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Топтарға бөлу. Топ ережесі.  </w:t>
            </w:r>
          </w:p>
        </w:tc>
        <w:tc>
          <w:tcPr>
            <w:tcW w:w="2410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Ы</w:t>
            </w:r>
            <w:r>
              <w:rPr>
                <w:rFonts w:ascii="Times New Roman" w:hAnsi="Times New Roman"/>
                <w:lang w:val="kk-KZ"/>
              </w:rPr>
              <w:t>нтасы артады, өз білімін көрсетуді</w:t>
            </w:r>
            <w:r w:rsidRPr="00E62254">
              <w:rPr>
                <w:rFonts w:ascii="Times New Roman" w:hAnsi="Times New Roman"/>
                <w:lang w:val="kk-KZ"/>
              </w:rPr>
              <w:t xml:space="preserve"> үйренеді</w:t>
            </w:r>
          </w:p>
        </w:tc>
        <w:tc>
          <w:tcPr>
            <w:tcW w:w="2693" w:type="dxa"/>
            <w:shd w:val="clear" w:color="auto" w:fill="auto"/>
          </w:tcPr>
          <w:p w:rsidR="0012748B" w:rsidRPr="00E07241" w:rsidRDefault="0012748B" w:rsidP="00D443DC">
            <w:pPr>
              <w:spacing w:after="0" w:line="240" w:lineRule="auto"/>
              <w:ind w:right="34"/>
              <w:rPr>
                <w:rFonts w:ascii="Times New Roman" w:hAnsi="Times New Roman"/>
                <w:color w:val="FF0000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Қалыптастырушы бағалау жүреді</w:t>
            </w:r>
          </w:p>
          <w:p w:rsidR="0012748B" w:rsidRPr="00E07241" w:rsidRDefault="0012748B" w:rsidP="00D443DC">
            <w:pPr>
              <w:spacing w:after="0" w:line="240" w:lineRule="auto"/>
              <w:ind w:right="34"/>
              <w:rPr>
                <w:rFonts w:ascii="Times New Roman" w:hAnsi="Times New Roman"/>
                <w:color w:val="FF0000"/>
                <w:lang w:val="kk-KZ"/>
              </w:rPr>
            </w:pPr>
          </w:p>
        </w:tc>
      </w:tr>
      <w:tr w:rsidR="0012748B" w:rsidRPr="006976ED" w:rsidTr="00D443DC">
        <w:trPr>
          <w:trHeight w:val="132"/>
        </w:trPr>
        <w:tc>
          <w:tcPr>
            <w:tcW w:w="1418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2)Операцио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налдық кезең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>Түсіну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10мин</w:t>
            </w:r>
          </w:p>
        </w:tc>
        <w:tc>
          <w:tcPr>
            <w:tcW w:w="2126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Берілген тапсырманы жете түсіну, жеткізе алу</w:t>
            </w:r>
          </w:p>
        </w:tc>
        <w:tc>
          <w:tcPr>
            <w:tcW w:w="1985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Алғаш білімдерін іс жүзінде жүзеге асыруға итермелеу,қайтадан топқа бөлу</w:t>
            </w:r>
          </w:p>
        </w:tc>
        <w:tc>
          <w:tcPr>
            <w:tcW w:w="1417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Тапсырманы түсінуге тырысу</w:t>
            </w:r>
          </w:p>
        </w:tc>
        <w:tc>
          <w:tcPr>
            <w:tcW w:w="4111" w:type="dxa"/>
            <w:shd w:val="clear" w:color="auto" w:fill="auto"/>
          </w:tcPr>
          <w:p w:rsidR="0012748B" w:rsidRPr="00545053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u w:val="single"/>
                <w:lang w:val="kk-KZ"/>
              </w:rPr>
            </w:pPr>
            <w:r>
              <w:rPr>
                <w:rFonts w:ascii="Times New Roman" w:hAnsi="Times New Roman"/>
                <w:b/>
                <w:i/>
                <w:u w:val="single"/>
                <w:lang w:val="kk-KZ"/>
              </w:rPr>
              <w:t>Топтық жұмыс 8 мин</w:t>
            </w:r>
          </w:p>
          <w:p w:rsidR="0012748B" w:rsidRPr="006976ED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lang w:val="kk-KZ"/>
              </w:rPr>
              <w:t xml:space="preserve">2 – тапсырма. </w:t>
            </w:r>
            <w:r w:rsidRPr="00E62254">
              <w:rPr>
                <w:rFonts w:ascii="Times New Roman" w:hAnsi="Times New Roman"/>
                <w:b/>
                <w:lang w:val="kk-KZ"/>
              </w:rPr>
              <w:t>Оқулықпен жұмыс</w:t>
            </w:r>
          </w:p>
          <w:p w:rsidR="0012748B" w:rsidRPr="006976ED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1.Оқушылар оқулықтан мәтінді оқып шығады</w:t>
            </w:r>
            <w:r>
              <w:rPr>
                <w:rFonts w:ascii="Times New Roman" w:hAnsi="Times New Roman"/>
                <w:lang w:val="kk-KZ"/>
              </w:rPr>
              <w:t>.  Постер дайындау.</w:t>
            </w: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</w:p>
          <w:p w:rsidR="0012748B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bCs/>
                <w:lang w:val="kk-KZ"/>
              </w:rPr>
              <w:t>1-топ.</w:t>
            </w:r>
            <w:r w:rsidRPr="007047FB">
              <w:rPr>
                <w:rFonts w:ascii="Times New Roman" w:hAnsi="Times New Roman"/>
                <w:b/>
                <w:bCs/>
                <w:lang w:val="kk-KZ"/>
              </w:rPr>
              <w:t xml:space="preserve"> </w:t>
            </w:r>
            <w:r w:rsidRPr="007047FB">
              <w:rPr>
                <w:rFonts w:ascii="Times New Roman" w:hAnsi="Times New Roman"/>
                <w:b/>
                <w:lang w:val="kk-KZ"/>
              </w:rPr>
              <w:t xml:space="preserve">Фосфордың атом құрылысы. Табиғатта кездесуі. </w:t>
            </w:r>
          </w:p>
          <w:p w:rsidR="0012748B" w:rsidRPr="007047FB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2 - топ. </w:t>
            </w:r>
            <w:r w:rsidRPr="007047FB">
              <w:rPr>
                <w:rFonts w:ascii="Times New Roman" w:hAnsi="Times New Roman"/>
                <w:b/>
                <w:lang w:val="kk-KZ"/>
              </w:rPr>
              <w:t xml:space="preserve">Биологиялық маңызы </w:t>
            </w:r>
          </w:p>
          <w:p w:rsidR="0012748B" w:rsidRPr="007047FB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bCs/>
                <w:lang w:val="kk-KZ"/>
              </w:rPr>
              <w:t>3 - топ.</w:t>
            </w:r>
            <w:r>
              <w:rPr>
                <w:rFonts w:ascii="Times New Roman" w:hAnsi="Times New Roman"/>
                <w:b/>
                <w:lang w:val="kk-KZ"/>
              </w:rPr>
              <w:t xml:space="preserve"> Фосфордың </w:t>
            </w:r>
            <w:r w:rsidRPr="007047FB">
              <w:rPr>
                <w:rFonts w:ascii="Times New Roman" w:hAnsi="Times New Roman"/>
                <w:b/>
                <w:lang w:val="kk-KZ"/>
              </w:rPr>
              <w:t xml:space="preserve">қасиеттері </w:t>
            </w: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color w:val="FF0000"/>
                <w:lang w:val="kk-KZ"/>
              </w:rPr>
            </w:pPr>
            <w:r>
              <w:rPr>
                <w:rFonts w:ascii="Times New Roman" w:hAnsi="Times New Roman"/>
                <w:b/>
                <w:color w:val="1F497D"/>
                <w:lang w:val="kk-KZ"/>
              </w:rPr>
              <w:t xml:space="preserve">Мұғалімнің түсіндірмесі. </w:t>
            </w:r>
          </w:p>
          <w:p w:rsidR="0012748B" w:rsidRPr="006976ED" w:rsidRDefault="0012748B" w:rsidP="00D443D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  <w:lang w:val="kk-KZ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  <w:lang w:val="kk-KZ"/>
              </w:rPr>
              <w:t xml:space="preserve">5 </w:t>
            </w: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 xml:space="preserve"> + 3Н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  <w:lang w:val="kk-KZ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О = 2Н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  <w:lang w:val="kk-KZ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lang w:val="kk-KZ"/>
              </w:rPr>
              <w:t>РО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  <w:lang w:val="kk-KZ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Оқушының белсен</w:t>
            </w:r>
            <w:r w:rsidR="00BE6966">
              <w:rPr>
                <w:rFonts w:ascii="Times New Roman" w:hAnsi="Times New Roman"/>
                <w:lang w:val="kk-KZ"/>
              </w:rPr>
              <w:t>ділігі мен қызығушылығы</w:t>
            </w:r>
            <w:r>
              <w:rPr>
                <w:rFonts w:ascii="Times New Roman" w:hAnsi="Times New Roman"/>
                <w:lang w:val="kk-KZ"/>
              </w:rPr>
              <w:t xml:space="preserve"> артады.</w:t>
            </w:r>
          </w:p>
        </w:tc>
        <w:tc>
          <w:tcPr>
            <w:tcW w:w="2693" w:type="dxa"/>
            <w:shd w:val="clear" w:color="auto" w:fill="auto"/>
          </w:tcPr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 xml:space="preserve">Мәліметтерді дұрыс әрі нақты түсіндірді – 1;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 xml:space="preserve">Постердің дұрыс рәсімделуі – 1;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 xml:space="preserve">Химиялық реакция теңдеулері (химиялық заттар формуласы) дұрыс – 1;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 xml:space="preserve">Қосымша сұраққа жауап берді – 1.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4 ұпай – «5»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3 және 2 ұпай – «4»</w:t>
            </w: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1 ұпай – «3»</w:t>
            </w:r>
          </w:p>
        </w:tc>
      </w:tr>
      <w:tr w:rsidR="0012748B" w:rsidRPr="00E62254" w:rsidTr="00D443DC">
        <w:tc>
          <w:tcPr>
            <w:tcW w:w="1418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 w:rsidRPr="00E62254">
              <w:rPr>
                <w:rFonts w:ascii="Times New Roman" w:hAnsi="Times New Roman"/>
                <w:b/>
                <w:lang w:val="kk-KZ"/>
              </w:rPr>
              <w:t>Қолдану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10мин</w:t>
            </w:r>
            <w:r w:rsidRPr="00E62254">
              <w:rPr>
                <w:rFonts w:ascii="Times New Roman" w:hAnsi="Times New Roman"/>
                <w:b/>
                <w:lang w:val="kk-K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Жаңа жағдайда өз бетімен білімді қолдану</w:t>
            </w:r>
          </w:p>
        </w:tc>
        <w:tc>
          <w:tcPr>
            <w:tcW w:w="1985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Бақылап, бағыт-бағдар береді</w:t>
            </w:r>
          </w:p>
        </w:tc>
        <w:tc>
          <w:tcPr>
            <w:tcW w:w="1417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Жеке,  жұптық, топтық жұмыстарға қатысу </w:t>
            </w:r>
          </w:p>
        </w:tc>
        <w:tc>
          <w:tcPr>
            <w:tcW w:w="4111" w:type="dxa"/>
            <w:shd w:val="clear" w:color="auto" w:fill="auto"/>
          </w:tcPr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kk-KZ"/>
              </w:rPr>
              <w:t xml:space="preserve">3-тапсырма. </w:t>
            </w:r>
            <w:r w:rsidRPr="00D83D49">
              <w:rPr>
                <w:rFonts w:ascii="Times New Roman" w:hAnsi="Times New Roman"/>
                <w:b/>
                <w:bCs/>
                <w:color w:val="000000"/>
                <w:lang w:val="kk-KZ"/>
              </w:rPr>
              <w:t>«Әуеден келген тапсырма»</w:t>
            </w:r>
            <w:r>
              <w:rPr>
                <w:rFonts w:ascii="Times New Roman" w:hAnsi="Times New Roman"/>
                <w:b/>
                <w:color w:val="000000"/>
                <w:lang w:val="kk-KZ"/>
              </w:rPr>
              <w:t xml:space="preserve">. </w:t>
            </w:r>
            <w:r w:rsidRPr="00D83D49">
              <w:rPr>
                <w:rFonts w:ascii="Times New Roman" w:hAnsi="Times New Roman"/>
                <w:b/>
                <w:bCs/>
                <w:color w:val="000000"/>
                <w:lang w:val="kk-KZ"/>
              </w:rPr>
              <w:t>Жұптық жұмыс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1 – топ. Массасы 34,5 г Бертолле тұзы фосфордың қанша </w:t>
            </w:r>
            <w:r>
              <w:rPr>
                <w:rFonts w:ascii="Times New Roman" w:hAnsi="Times New Roman"/>
                <w:bCs/>
                <w:color w:val="000000"/>
                <w:lang w:val="kk-KZ"/>
              </w:rPr>
              <w:t xml:space="preserve">молімен </w:t>
            </w: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әрекеттеседі? </w:t>
            </w:r>
          </w:p>
          <w:p w:rsidR="0012748B" w:rsidRPr="0012748B" w:rsidRDefault="0012748B" w:rsidP="00D443DC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2-топ. Зертханалық тәжірибе. Фосфат ионын анықтау.  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color w:val="000000"/>
                <w:lang w:val="kk-KZ"/>
              </w:rPr>
            </w:pP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3-топ. Массасы 70 кг адамның денесінде 800 г фосфор болады. Осы мәліметті </w:t>
            </w: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lastRenderedPageBreak/>
              <w:t xml:space="preserve">ескеріп, </w:t>
            </w:r>
            <w:r>
              <w:rPr>
                <w:rFonts w:ascii="Times New Roman" w:hAnsi="Times New Roman"/>
                <w:bCs/>
                <w:color w:val="000000"/>
                <w:lang w:val="kk-KZ"/>
              </w:rPr>
              <w:t>өз денеңіздегі</w:t>
            </w: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 болат</w:t>
            </w:r>
            <w:r>
              <w:rPr>
                <w:rFonts w:ascii="Times New Roman" w:hAnsi="Times New Roman"/>
                <w:bCs/>
                <w:color w:val="000000"/>
                <w:lang w:val="kk-KZ"/>
              </w:rPr>
              <w:t>ын фосфордың массасын есептеңіз</w:t>
            </w:r>
            <w:r w:rsidRPr="00D83D49">
              <w:rPr>
                <w:rFonts w:ascii="Times New Roman" w:hAnsi="Times New Roman"/>
                <w:bCs/>
                <w:color w:val="000000"/>
                <w:lang w:val="kk-KZ"/>
              </w:rPr>
              <w:t xml:space="preserve">.   </w:t>
            </w:r>
          </w:p>
        </w:tc>
        <w:tc>
          <w:tcPr>
            <w:tcW w:w="2410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lastRenderedPageBreak/>
              <w:t>Сенімділігі артады, жауапкершілікті сезінеді</w:t>
            </w:r>
            <w:r>
              <w:rPr>
                <w:rFonts w:ascii="Times New Roman" w:hAnsi="Times New Roman"/>
                <w:lang w:val="kk-KZ"/>
              </w:rPr>
              <w:t xml:space="preserve">. </w:t>
            </w: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ҚТЕ сақтай отырып тәжірибе жасау дағдысы дамиды.</w:t>
            </w:r>
          </w:p>
        </w:tc>
        <w:tc>
          <w:tcPr>
            <w:tcW w:w="2693" w:type="dxa"/>
            <w:shd w:val="clear" w:color="auto" w:fill="auto"/>
          </w:tcPr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 xml:space="preserve">Бағалау критерийі: </w:t>
            </w:r>
            <w:r w:rsidRPr="00D83D49">
              <w:rPr>
                <w:rFonts w:ascii="Times New Roman" w:hAnsi="Times New Roman"/>
                <w:bCs/>
                <w:lang w:val="kk-KZ"/>
              </w:rPr>
              <w:t xml:space="preserve">Реакция теңдеуін дұрыс жазды – 1;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 xml:space="preserve">- Реакцияны дұрыс теңестірді– 1; </w:t>
            </w:r>
          </w:p>
          <w:p w:rsidR="0012748B" w:rsidRDefault="0012748B" w:rsidP="00D443DC">
            <w:pPr>
              <w:spacing w:after="0" w:line="240" w:lineRule="auto"/>
              <w:rPr>
                <w:rFonts w:ascii="Times New Roman" w:hAnsi="Times New Roman"/>
                <w:bCs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- Есептің жауабын дұрыс орындады  – 2;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4 ұпай – «5»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lastRenderedPageBreak/>
              <w:t>3 және 2 ұпай – «4»</w:t>
            </w: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D83D49">
              <w:rPr>
                <w:rFonts w:ascii="Times New Roman" w:hAnsi="Times New Roman"/>
                <w:bCs/>
                <w:lang w:val="kk-KZ"/>
              </w:rPr>
              <w:t>1 ұпай – «3»</w:t>
            </w:r>
          </w:p>
        </w:tc>
      </w:tr>
      <w:tr w:rsidR="0012748B" w:rsidRPr="00D42E16" w:rsidTr="00D443DC">
        <w:tc>
          <w:tcPr>
            <w:tcW w:w="1418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lastRenderedPageBreak/>
              <w:t>3)Рефлек-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сиялық - бағалау кезеңі</w:t>
            </w:r>
          </w:p>
          <w:p w:rsidR="0012748B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5 мин</w:t>
            </w:r>
          </w:p>
        </w:tc>
        <w:tc>
          <w:tcPr>
            <w:tcW w:w="2126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 </w:t>
            </w:r>
            <w:r w:rsidRPr="00E62254">
              <w:rPr>
                <w:rFonts w:ascii="Times New Roman" w:eastAsia="Times New Roman" w:hAnsi="Times New Roman"/>
                <w:lang w:val="kk-KZ" w:eastAsia="ru-RU"/>
              </w:rPr>
              <w:t xml:space="preserve">Оқушылардың сабаққа қатысуы мен белсенділігін, үлгерімі, тапсырмаларды орындауына </w:t>
            </w:r>
            <w:r>
              <w:rPr>
                <w:rFonts w:ascii="Times New Roman" w:eastAsia="Times New Roman" w:hAnsi="Times New Roman"/>
                <w:lang w:val="kk-KZ" w:eastAsia="ru-RU"/>
              </w:rPr>
              <w:t>орай толтырылған «Бағалау критерийлері</w:t>
            </w:r>
            <w:r w:rsidRPr="00E62254">
              <w:rPr>
                <w:rFonts w:ascii="Times New Roman" w:eastAsia="Times New Roman" w:hAnsi="Times New Roman"/>
                <w:lang w:val="kk-KZ" w:eastAsia="ru-RU"/>
              </w:rPr>
              <w:t>» бойынша білімдерін сараптау, бағалау</w:t>
            </w:r>
          </w:p>
        </w:tc>
        <w:tc>
          <w:tcPr>
            <w:tcW w:w="1985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«</w:t>
            </w:r>
            <w:r>
              <w:rPr>
                <w:rFonts w:ascii="Times New Roman" w:eastAsia="Times New Roman" w:hAnsi="Times New Roman"/>
                <w:lang w:val="kk-KZ" w:eastAsia="ru-RU"/>
              </w:rPr>
              <w:t>Бағалау критерийлері</w:t>
            </w:r>
            <w:r w:rsidRPr="00E62254">
              <w:rPr>
                <w:rFonts w:ascii="Times New Roman" w:eastAsia="Times New Roman" w:hAnsi="Times New Roman"/>
                <w:lang w:val="kk-KZ" w:eastAsia="ru-RU"/>
              </w:rPr>
              <w:t>» арқылы оқушыларды бағалау. Оқушылардың білімін сараптап, қорытындылау</w:t>
            </w:r>
          </w:p>
        </w:tc>
        <w:tc>
          <w:tcPr>
            <w:tcW w:w="1417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Интервью парағын толтырады. Сабақ туралы өз ойларын айтады</w:t>
            </w:r>
          </w:p>
        </w:tc>
        <w:tc>
          <w:tcPr>
            <w:tcW w:w="4111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</w:t>
            </w:r>
            <w:r w:rsidRPr="005E205B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kk-KZ" w:eastAsia="ru-RU"/>
              </w:rPr>
              <w:t xml:space="preserve">Критериалды бағалау </w:t>
            </w:r>
          </w:p>
          <w:p w:rsidR="0012748B" w:rsidRPr="00D83D49" w:rsidRDefault="0012748B" w:rsidP="00D443DC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>Қосымша б</w:t>
            </w:r>
            <w:r w:rsidRPr="005E205B"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 xml:space="preserve">ағалау сұрақтары: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1. Фосфордың периодтық жүйедегі орнына сипаттама бер.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lang w:val="kk-KZ" w:eastAsia="ru-RU"/>
              </w:rPr>
              <w:t>2. Фосфордың аллотропиялық түр</w:t>
            </w:r>
            <w:r>
              <w:rPr>
                <w:rFonts w:ascii="Times New Roman" w:eastAsia="Times New Roman" w:hAnsi="Times New Roman"/>
                <w:lang w:val="kk-KZ" w:eastAsia="ru-RU"/>
              </w:rPr>
              <w:t xml:space="preserve"> </w:t>
            </w: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өзгерістерін ата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lang w:val="kk-KZ" w:eastAsia="ru-RU"/>
              </w:rPr>
              <w:t>3. Фосфор оксидінде Р</w:t>
            </w:r>
            <w:r w:rsidRPr="005E205B">
              <w:rPr>
                <w:rFonts w:ascii="Times New Roman" w:eastAsia="Times New Roman" w:hAnsi="Times New Roman"/>
                <w:vertAlign w:val="subscript"/>
                <w:lang w:val="kk-KZ" w:eastAsia="ru-RU"/>
              </w:rPr>
              <w:t>2</w:t>
            </w:r>
            <w:r w:rsidRPr="005E205B">
              <w:rPr>
                <w:rFonts w:ascii="Times New Roman" w:eastAsia="Times New Roman" w:hAnsi="Times New Roman"/>
                <w:lang w:val="kk-KZ" w:eastAsia="ru-RU"/>
              </w:rPr>
              <w:t>О</w:t>
            </w:r>
            <w:r w:rsidRPr="005E205B">
              <w:rPr>
                <w:rFonts w:ascii="Times New Roman" w:eastAsia="Times New Roman" w:hAnsi="Times New Roman"/>
                <w:vertAlign w:val="subscript"/>
                <w:lang w:val="kk-KZ" w:eastAsia="ru-RU"/>
              </w:rPr>
              <w:t>5</w:t>
            </w: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 фосфордың валенттілігі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4. Фосфор сіріңкеде қолданылады ма?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>Үйге тапсырма:</w:t>
            </w: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  Оқулықтағы §20. </w:t>
            </w:r>
            <w:r>
              <w:rPr>
                <w:rFonts w:ascii="Times New Roman" w:eastAsia="Times New Roman" w:hAnsi="Times New Roman"/>
                <w:lang w:val="kk-KZ" w:eastAsia="ru-RU"/>
              </w:rPr>
              <w:t>Фосфор</w:t>
            </w: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 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lang w:val="kk-KZ" w:eastAsia="ru-RU"/>
              </w:rPr>
              <w:t xml:space="preserve">Есептер жинағынан №5-8, 5-11 есептерді шығару. </w:t>
            </w:r>
          </w:p>
          <w:p w:rsidR="0012748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 w:eastAsia="ru-RU"/>
              </w:rPr>
            </w:pPr>
          </w:p>
          <w:p w:rsidR="0012748B" w:rsidRPr="00DF7838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lang w:val="kk-KZ" w:eastAsia="ru-RU"/>
              </w:rPr>
            </w:pPr>
            <w:r w:rsidRPr="005E205B"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 xml:space="preserve">Рефлексия. </w:t>
            </w:r>
            <w:r w:rsidRPr="00DF7838">
              <w:rPr>
                <w:rFonts w:ascii="Times New Roman" w:eastAsia="Times New Roman" w:hAnsi="Times New Roman"/>
                <w:b/>
                <w:bCs/>
                <w:i/>
                <w:lang w:val="kk-KZ" w:eastAsia="ru-RU"/>
              </w:rPr>
              <w:t>"Интервью"</w:t>
            </w:r>
            <w:r>
              <w:rPr>
                <w:rFonts w:ascii="Times New Roman" w:eastAsia="Times New Roman" w:hAnsi="Times New Roman"/>
                <w:b/>
                <w:bCs/>
                <w:i/>
                <w:lang w:val="kk-KZ" w:eastAsia="ru-RU"/>
              </w:rPr>
              <w:t>алу</w:t>
            </w:r>
          </w:p>
          <w:p w:rsidR="0012748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lang w:val="kk-KZ" w:eastAsia="ru-RU"/>
              </w:rPr>
              <w:t xml:space="preserve">1. Сабақтың ең тиімді жерлері қандай болды? </w:t>
            </w:r>
          </w:p>
          <w:p w:rsidR="0012748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lang w:val="kk-KZ" w:eastAsia="ru-RU"/>
              </w:rPr>
              <w:t>2. Тақырып бойынша тағы не білгіңіз келеді?</w:t>
            </w:r>
          </w:p>
          <w:p w:rsidR="0012748B" w:rsidRPr="005E205B" w:rsidRDefault="0012748B" w:rsidP="00D443DC">
            <w:pPr>
              <w:spacing w:after="0" w:line="240" w:lineRule="auto"/>
              <w:rPr>
                <w:rFonts w:ascii="Times New Roman" w:eastAsia="Times New Roman" w:hAnsi="Times New Roman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lang w:val="kk-KZ" w:eastAsia="ru-RU"/>
              </w:rPr>
              <w:t>3. Сабақта қандай әрекеттер атқардыңыз? Өз белсенділігің</w:t>
            </w:r>
            <w:r w:rsidR="004738EC">
              <w:rPr>
                <w:rFonts w:ascii="Times New Roman" w:eastAsia="Times New Roman" w:hAnsi="Times New Roman"/>
                <w:bCs/>
                <w:lang w:val="kk-KZ" w:eastAsia="ru-RU"/>
              </w:rPr>
              <w:t>і</w:t>
            </w:r>
            <w:r>
              <w:rPr>
                <w:rFonts w:ascii="Times New Roman" w:eastAsia="Times New Roman" w:hAnsi="Times New Roman"/>
                <w:bCs/>
                <w:lang w:val="kk-KZ" w:eastAsia="ru-RU"/>
              </w:rPr>
              <w:t>з ұнады ма?</w:t>
            </w:r>
          </w:p>
        </w:tc>
        <w:tc>
          <w:tcPr>
            <w:tcW w:w="2410" w:type="dxa"/>
            <w:shd w:val="clear" w:color="auto" w:fill="auto"/>
          </w:tcPr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>Өз нәтижесіне көз жеткізеді</w:t>
            </w:r>
          </w:p>
          <w:p w:rsidR="0012748B" w:rsidRPr="00E62254" w:rsidRDefault="0012748B" w:rsidP="00D443DC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eastAsia="Times New Roman" w:hAnsi="Times New Roman"/>
                <w:lang w:val="kk-KZ" w:eastAsia="ru-RU"/>
              </w:rPr>
              <w:t>Өз біліміне сараптама жасайды</w:t>
            </w:r>
          </w:p>
        </w:tc>
        <w:tc>
          <w:tcPr>
            <w:tcW w:w="2693" w:type="dxa"/>
            <w:shd w:val="clear" w:color="auto" w:fill="auto"/>
          </w:tcPr>
          <w:p w:rsidR="0012748B" w:rsidRDefault="0012748B" w:rsidP="00D443DC">
            <w:pPr>
              <w:spacing w:after="0" w:line="240" w:lineRule="auto"/>
              <w:ind w:left="-57"/>
              <w:rPr>
                <w:rFonts w:ascii="Times New Roman" w:hAnsi="Times New Roman"/>
                <w:lang w:val="kk-KZ"/>
              </w:rPr>
            </w:pPr>
            <w:r w:rsidRPr="00E62254">
              <w:rPr>
                <w:rFonts w:ascii="Times New Roman" w:hAnsi="Times New Roman"/>
                <w:lang w:val="kk-KZ"/>
              </w:rPr>
              <w:t xml:space="preserve"> Өзіндік бағалау</w:t>
            </w:r>
          </w:p>
          <w:p w:rsidR="0012748B" w:rsidRDefault="0012748B" w:rsidP="00D443DC">
            <w:pPr>
              <w:spacing w:after="0" w:line="240" w:lineRule="auto"/>
              <w:ind w:left="-57"/>
              <w:rPr>
                <w:rFonts w:ascii="Times New Roman" w:hAnsi="Times New Roman"/>
                <w:lang w:val="kk-KZ"/>
              </w:rPr>
            </w:pPr>
          </w:p>
          <w:p w:rsidR="0012748B" w:rsidRPr="00E62254" w:rsidRDefault="0012748B" w:rsidP="00D443DC">
            <w:pPr>
              <w:spacing w:after="0" w:line="240" w:lineRule="auto"/>
              <w:ind w:left="-57"/>
              <w:rPr>
                <w:rFonts w:ascii="Times New Roman" w:hAnsi="Times New Roman"/>
                <w:lang w:val="kk-KZ"/>
              </w:rPr>
            </w:pPr>
          </w:p>
        </w:tc>
      </w:tr>
    </w:tbl>
    <w:p w:rsidR="0012748B" w:rsidRDefault="0012748B" w:rsidP="0012748B">
      <w:pPr>
        <w:rPr>
          <w:rFonts w:ascii="Times New Roman" w:hAnsi="Times New Roman"/>
          <w:lang w:val="kk-KZ"/>
        </w:rPr>
      </w:pPr>
    </w:p>
    <w:p w:rsidR="0012748B" w:rsidRDefault="0012748B" w:rsidP="0012748B">
      <w:pPr>
        <w:rPr>
          <w:rFonts w:ascii="Times New Roman" w:hAnsi="Times New Roman"/>
          <w:lang w:val="kk-KZ"/>
        </w:rPr>
      </w:pPr>
    </w:p>
    <w:p w:rsidR="0012748B" w:rsidRDefault="0012748B" w:rsidP="0012748B">
      <w:pPr>
        <w:rPr>
          <w:rFonts w:ascii="Times New Roman" w:hAnsi="Times New Roman"/>
          <w:lang w:val="kk-KZ"/>
        </w:rPr>
        <w:sectPr w:rsidR="0012748B" w:rsidSect="00DE7A30">
          <w:pgSz w:w="16838" w:h="11906" w:orient="landscape"/>
          <w:pgMar w:top="709" w:right="1134" w:bottom="567" w:left="1134" w:header="708" w:footer="708" w:gutter="0"/>
          <w:cols w:space="708"/>
          <w:docGrid w:linePitch="360"/>
        </w:sectPr>
      </w:pPr>
    </w:p>
    <w:p w:rsidR="0012748B" w:rsidRPr="00785F3B" w:rsidRDefault="0012748B" w:rsidP="0012748B">
      <w:pPr>
        <w:rPr>
          <w:rFonts w:ascii="Times New Roman" w:hAnsi="Times New Roman"/>
          <w:lang w:val="kk-KZ"/>
        </w:rPr>
      </w:pPr>
      <w:r>
        <w:rPr>
          <w:rFonts w:ascii="Times New Roman" w:hAnsi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5899150</wp:posOffset>
                </wp:positionH>
                <wp:positionV relativeFrom="paragraph">
                  <wp:posOffset>4561840</wp:posOffset>
                </wp:positionV>
                <wp:extent cx="3674745" cy="2294890"/>
                <wp:effectExtent l="8890" t="11430" r="12065" b="825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6" style="position:absolute;margin-left:464.5pt;margin-top:359.2pt;width:289.35pt;height:18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5746750</wp:posOffset>
                </wp:positionH>
                <wp:positionV relativeFrom="paragraph">
                  <wp:posOffset>2223770</wp:posOffset>
                </wp:positionV>
                <wp:extent cx="3674745" cy="2294890"/>
                <wp:effectExtent l="8890" t="6985" r="12065" b="1270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7" style="position:absolute;margin-left:452.5pt;margin-top:175.1pt;width:289.35pt;height:18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5651500</wp:posOffset>
                </wp:positionH>
                <wp:positionV relativeFrom="paragraph">
                  <wp:posOffset>-165100</wp:posOffset>
                </wp:positionV>
                <wp:extent cx="3674745" cy="2294890"/>
                <wp:effectExtent l="8890" t="8890" r="12065" b="10795"/>
                <wp:wrapNone/>
                <wp:docPr id="4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8" style="position:absolute;margin-left:445pt;margin-top:-13pt;width:289.35pt;height:18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349885</wp:posOffset>
                </wp:positionH>
                <wp:positionV relativeFrom="paragraph">
                  <wp:posOffset>4561840</wp:posOffset>
                </wp:positionV>
                <wp:extent cx="3674745" cy="2294890"/>
                <wp:effectExtent l="12700" t="11430" r="8255" b="8255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9" style="position:absolute;margin-left:27.55pt;margin-top:359.2pt;width:289.35pt;height:18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303530</wp:posOffset>
                </wp:positionH>
                <wp:positionV relativeFrom="paragraph">
                  <wp:posOffset>2266950</wp:posOffset>
                </wp:positionV>
                <wp:extent cx="3674745" cy="2294890"/>
                <wp:effectExtent l="13970" t="12065" r="6985" b="7620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30" style="position:absolute;margin-left:23.9pt;margin-top:178.5pt;width:289.35pt;height:18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254635</wp:posOffset>
                </wp:positionH>
                <wp:positionV relativeFrom="paragraph">
                  <wp:posOffset>-165100</wp:posOffset>
                </wp:positionV>
                <wp:extent cx="3674745" cy="2294890"/>
                <wp:effectExtent l="12700" t="8890" r="8255" b="1079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4745" cy="22948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</w:pPr>
                            <w:r w:rsidRPr="005E205B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lang w:val="kk-KZ" w:eastAsia="ru-RU"/>
                              </w:rPr>
                              <w:t xml:space="preserve">Рефлексия. </w:t>
                            </w:r>
                            <w:r w:rsidRPr="00DF7838"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"Интервью"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 xml:space="preserve">алу парағы </w:t>
                            </w: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bCs/>
                                <w:i/>
                                <w:lang w:val="kk-KZ" w:eastAsia="ru-RU"/>
                              </w:rPr>
                              <w:t>Аты-жөніңіз_________________________________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1. Сабақтың ең тиімді жерлері қандай болды?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 xml:space="preserve">______________________________________________ 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2. Тақырып бойынша тағы не білгіңіз келеді?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3. Сабақта қандай әрекеттер атқардыңыз? Өз белсенділігіңіз ұнады ма?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  <w:t>_____________________________________________</w:t>
                            </w:r>
                          </w:p>
                          <w:p w:rsidR="0012748B" w:rsidRDefault="0012748B" w:rsidP="0012748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bCs/>
                                <w:lang w:val="kk-KZ" w:eastAsia="ru-RU"/>
                              </w:rPr>
                            </w:pPr>
                          </w:p>
                          <w:p w:rsidR="0012748B" w:rsidRPr="00DF7838" w:rsidRDefault="0012748B" w:rsidP="0012748B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/>
                                <w:bCs/>
                                <w:lang w:eastAsia="ru-RU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31" style="position:absolute;margin-left:20.05pt;margin-top:-13pt;width:289.35pt;height:18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">
                <v:textbox>
                  <w:txbxContent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</w:pPr>
                      <w:r w:rsidRPr="005E205B">
                        <w:rPr>
                          <w:rFonts w:ascii="Times New Roman" w:eastAsia="Times New Roman" w:hAnsi="Times New Roman"/>
                          <w:b/>
                          <w:bCs/>
                          <w:lang w:val="kk-KZ" w:eastAsia="ru-RU"/>
                        </w:rPr>
                        <w:t xml:space="preserve">Рефлексия. </w:t>
                      </w:r>
                      <w:r w:rsidRPr="00DF7838"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"Интервью"</w:t>
                      </w: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 xml:space="preserve">алу парағы </w:t>
                      </w:r>
                    </w:p>
                    <w:p w:rsidR="0012748B" w:rsidRPr="00DF7838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bCs/>
                          <w:i/>
                          <w:lang w:val="kk-KZ" w:eastAsia="ru-RU"/>
                        </w:rPr>
                        <w:t>Аты-жөніңіз_________________________________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1. Сабақтың ең тиімді жерлері қандай болды?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 xml:space="preserve">______________________________________________ 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2. Тақырып бойынша тағы не білгіңіз келеді?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3. Сабақта қандай әрекеттер атқардыңыз? Өз белсенділігіңіз ұнады ма?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  <w:t>_____________________________________________</w:t>
                      </w:r>
                    </w:p>
                    <w:p w:rsidR="0012748B" w:rsidRDefault="0012748B" w:rsidP="0012748B">
                      <w:pPr>
                        <w:spacing w:after="0" w:line="240" w:lineRule="auto"/>
                        <w:rPr>
                          <w:rFonts w:ascii="Times New Roman" w:eastAsia="Times New Roman" w:hAnsi="Times New Roman"/>
                          <w:bCs/>
                          <w:lang w:val="kk-KZ" w:eastAsia="ru-RU"/>
                        </w:rPr>
                      </w:pPr>
                    </w:p>
                    <w:p w:rsidR="0012748B" w:rsidRPr="00DF7838" w:rsidRDefault="0012748B" w:rsidP="0012748B">
                      <w:pPr>
                        <w:spacing w:after="0" w:line="240" w:lineRule="auto"/>
                      </w:pPr>
                      <w:r>
                        <w:rPr>
                          <w:rFonts w:ascii="Times New Roman" w:eastAsia="Times New Roman" w:hAnsi="Times New Roman"/>
                          <w:bCs/>
                          <w:lang w:eastAsia="ru-RU"/>
                        </w:rPr>
                        <w:t>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667D" w:rsidRDefault="0058667D"/>
    <w:sectPr w:rsidR="0058667D" w:rsidSect="00DE7A30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71C76"/>
    <w:multiLevelType w:val="hybridMultilevel"/>
    <w:tmpl w:val="9CD2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3EB"/>
    <w:rsid w:val="0012748B"/>
    <w:rsid w:val="0044071E"/>
    <w:rsid w:val="004738EC"/>
    <w:rsid w:val="0058667D"/>
    <w:rsid w:val="00B21C15"/>
    <w:rsid w:val="00BE6966"/>
    <w:rsid w:val="00F3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4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4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Аксауле</dc:creator>
  <cp:lastModifiedBy>Айткул</cp:lastModifiedBy>
  <cp:revision>2</cp:revision>
  <dcterms:created xsi:type="dcterms:W3CDTF">2019-07-31T10:49:00Z</dcterms:created>
  <dcterms:modified xsi:type="dcterms:W3CDTF">2019-07-31T10:49:00Z</dcterms:modified>
</cp:coreProperties>
</file>