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87E" w:rsidRPr="0038387E" w:rsidRDefault="0038387E" w:rsidP="003838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Қазақстан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Республикасы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Тәуелсіздігінің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30 </w:t>
      </w:r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жылдығы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аясында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VI </w:t>
      </w:r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республикалық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«</w:t>
      </w:r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Worldskills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Kazakhstan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чемпионаты </w:t>
      </w:r>
      <w:proofErr w:type="spellStart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басталды</w:t>
      </w:r>
      <w:proofErr w:type="spellEnd"/>
      <w:r w:rsidRPr="0038387E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. </w:t>
      </w:r>
    </w:p>
    <w:bookmarkEnd w:id="0"/>
    <w:p w:rsidR="0038387E" w:rsidRPr="0038387E" w:rsidRDefault="0038387E" w:rsidP="003838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38387E" w:rsidRPr="0038387E" w:rsidRDefault="0038387E" w:rsidP="003838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38387E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2" name="Рисунок 2" descr="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💬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туризм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колледжінде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Наубайшы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құзыреттілігі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конкурстың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ашылу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салтанаты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аймақтан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келген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15 студент пен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сарапшылар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бақтарын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сынауда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әкімінің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Гүлмира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Қалмұратова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қатысушыларға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тілеп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лебізін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жеткізді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387E" w:rsidRPr="0038387E" w:rsidRDefault="0038387E" w:rsidP="003838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WorldSkills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чемпионаты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саласындағы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басты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көрсеткіштерінің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болып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Республикамыздың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180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жобасы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жабдықталып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ұлттық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чемпионатты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өңірлерде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өткізу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мүмкіндігі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туды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туризм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колледжінің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базасында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бұл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конкурстың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өтуі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біз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Сіздер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әрбір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сала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мамандықтарын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халықаралық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деңгейге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сай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дәрежеде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меңгеріп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шетелдік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кадрларға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бәсекелестік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тудыратын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болуыңыз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Себебі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қазір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елімізде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индустриалды-инновациялық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даму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бағдарламасына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өңірде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өндірістік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кәсіпорындар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салынуда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Оларға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жұмысшы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ауадай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proofErr w:type="gram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»,-</w:t>
      </w:r>
      <w:proofErr w:type="spellStart"/>
      <w:proofErr w:type="gram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деді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Гүлмира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Қалмұратова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387E" w:rsidRPr="0038387E" w:rsidRDefault="0038387E" w:rsidP="003838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38387E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1" name="Рисунок 1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кетейік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бүгін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конкурстың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орындарын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дайындау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өтеді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Содан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Aktau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Tourism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City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Ltd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RIXOS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қонақүйіндегі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TETYSBLU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паркіне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экскурсия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жүргізіледі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38387E" w:rsidRDefault="0038387E" w:rsidP="003838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9, 10, 11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қараша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конкурстың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негізгі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өткізіліп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11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қарашада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CIS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бағалау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жүйесінде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шығарылады</w:t>
      </w:r>
      <w:proofErr w:type="spellEnd"/>
      <w:r w:rsidRPr="0038387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387E" w:rsidRPr="0038387E" w:rsidRDefault="0038387E" w:rsidP="003838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</w:p>
    <w:p w:rsidR="0038387E" w:rsidRPr="0038387E" w:rsidRDefault="0038387E" w:rsidP="003838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87E">
        <w:rPr>
          <w:rFonts w:ascii="Times New Roman" w:hAnsi="Times New Roman" w:cs="Times New Roman"/>
          <w:b/>
          <w:sz w:val="28"/>
          <w:szCs w:val="28"/>
        </w:rPr>
        <w:t>В рамках 30-летия Независимости Республики Казахстан стартовал VI республиканский чемпионат «</w:t>
      </w:r>
      <w:proofErr w:type="spellStart"/>
      <w:r w:rsidRPr="0038387E">
        <w:rPr>
          <w:rFonts w:ascii="Times New Roman" w:hAnsi="Times New Roman" w:cs="Times New Roman"/>
          <w:b/>
          <w:sz w:val="28"/>
          <w:szCs w:val="28"/>
        </w:rPr>
        <w:t>Worldskills</w:t>
      </w:r>
      <w:proofErr w:type="spellEnd"/>
      <w:r w:rsidRPr="003838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387E">
        <w:rPr>
          <w:rFonts w:ascii="Times New Roman" w:hAnsi="Times New Roman" w:cs="Times New Roman"/>
          <w:b/>
          <w:sz w:val="28"/>
          <w:szCs w:val="28"/>
        </w:rPr>
        <w:t>Kazakhstan</w:t>
      </w:r>
      <w:proofErr w:type="spellEnd"/>
      <w:r w:rsidRPr="0038387E">
        <w:rPr>
          <w:rFonts w:ascii="Times New Roman" w:hAnsi="Times New Roman" w:cs="Times New Roman"/>
          <w:b/>
          <w:sz w:val="28"/>
          <w:szCs w:val="28"/>
        </w:rPr>
        <w:t>".</w:t>
      </w:r>
    </w:p>
    <w:p w:rsidR="0038387E" w:rsidRPr="0038387E" w:rsidRDefault="0038387E" w:rsidP="0038387E">
      <w:pPr>
        <w:rPr>
          <w:rFonts w:ascii="Times New Roman" w:hAnsi="Times New Roman" w:cs="Times New Roman"/>
          <w:sz w:val="28"/>
          <w:szCs w:val="28"/>
        </w:rPr>
      </w:pPr>
      <w:r w:rsidRPr="0038387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Мангистауском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областном колледже туризма состоялось открытие конкурса по компетенции "пекарское дело". 15 студентов и экспертов из разных регионов тестируют свой сад. Заместитель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области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Гульмира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Калмуратова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пожелала участникам удачи.</w:t>
      </w:r>
    </w:p>
    <w:p w:rsidR="0038387E" w:rsidRPr="0038387E" w:rsidRDefault="0038387E" w:rsidP="0038387E">
      <w:pPr>
        <w:rPr>
          <w:rFonts w:ascii="Times New Roman" w:hAnsi="Times New Roman" w:cs="Times New Roman"/>
          <w:sz w:val="28"/>
          <w:szCs w:val="28"/>
        </w:rPr>
      </w:pPr>
      <w:r w:rsidRPr="0038387E">
        <w:rPr>
          <w:rFonts w:ascii="Times New Roman" w:hAnsi="Times New Roman" w:cs="Times New Roman"/>
          <w:sz w:val="28"/>
          <w:szCs w:val="28"/>
        </w:rPr>
        <w:t xml:space="preserve">"Чемпионат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является одним из ключевых показателей в сфере технического и профессионального образования. 180 колледжей республики были оснащены по проекту «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Жас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" и имели возможность проводить национальный чемпионат в регионах. Проведение данного конкурса на базе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Мангистауского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колледжа туризма для нас очень важно. Вы должны владеть специальностями каждой отрасли на международном уровне и быть профессионалом, создающим конкуренцию иностранным кадрам. Потому что сейчас в стране в соответствии с программой индустриально-инновационного развития в каждом регионе строятся новые производственные предприятия. Им нужны квалифицированные профессиональные рабочие", - сказала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Гульмира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Калмуратова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>.</w:t>
      </w:r>
    </w:p>
    <w:p w:rsidR="0038387E" w:rsidRPr="0038387E" w:rsidRDefault="0038387E" w:rsidP="0038387E">
      <w:pPr>
        <w:rPr>
          <w:rFonts w:ascii="Times New Roman" w:hAnsi="Times New Roman" w:cs="Times New Roman"/>
          <w:sz w:val="28"/>
          <w:szCs w:val="28"/>
        </w:rPr>
      </w:pPr>
      <w:r w:rsidRPr="0038387E">
        <w:rPr>
          <w:rFonts w:ascii="Times New Roman" w:hAnsi="Times New Roman" w:cs="Times New Roman"/>
          <w:sz w:val="28"/>
          <w:szCs w:val="28"/>
        </w:rPr>
        <w:lastRenderedPageBreak/>
        <w:t>Отметим, что сегодня пройдет этап подготовки рабочих мест для участников конкурса. Затем проводится экскурсия в парк TETYSBLU в отеле RIXOS "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Aktau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Tourism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City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87E">
        <w:rPr>
          <w:rFonts w:ascii="Times New Roman" w:hAnsi="Times New Roman" w:cs="Times New Roman"/>
          <w:sz w:val="28"/>
          <w:szCs w:val="28"/>
        </w:rPr>
        <w:t>Ltd</w:t>
      </w:r>
      <w:proofErr w:type="spellEnd"/>
      <w:r w:rsidRPr="0038387E">
        <w:rPr>
          <w:rFonts w:ascii="Times New Roman" w:hAnsi="Times New Roman" w:cs="Times New Roman"/>
          <w:sz w:val="28"/>
          <w:szCs w:val="28"/>
        </w:rPr>
        <w:t>".</w:t>
      </w:r>
    </w:p>
    <w:p w:rsidR="0038387E" w:rsidRDefault="0038387E" w:rsidP="003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4574540</wp:posOffset>
            </wp:positionV>
            <wp:extent cx="5940425" cy="4455160"/>
            <wp:effectExtent l="0" t="0" r="3175" b="254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54934448_432219975137074_7211516421258109292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878840</wp:posOffset>
            </wp:positionV>
            <wp:extent cx="5940425" cy="3620135"/>
            <wp:effectExtent l="0" t="0" r="317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5584345_432219771803761_1353361451919272500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2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387E">
        <w:rPr>
          <w:rFonts w:ascii="Times New Roman" w:hAnsi="Times New Roman" w:cs="Times New Roman"/>
          <w:sz w:val="28"/>
          <w:szCs w:val="28"/>
        </w:rPr>
        <w:t>9, 10, 11 ноября состоится основная часть конкурса, а 11 ноября в системе оценки CIS будут подведены итоги.</w:t>
      </w:r>
    </w:p>
    <w:p w:rsidR="0038387E" w:rsidRPr="0038387E" w:rsidRDefault="0038387E" w:rsidP="003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3831105_432219818470423_7343885317031027751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11040"/>
            <wp:effectExtent l="0" t="0" r="317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54093521_432219938470411_3381467431660386742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1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54693373_432219858470419_8009596891669389493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54745593_432219898470415_5460637895560731718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387E" w:rsidRPr="0038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E"/>
    <w:rsid w:val="0038387E"/>
    <w:rsid w:val="00DC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B83F1"/>
  <w15:chartTrackingRefBased/>
  <w15:docId w15:val="{97153004-ECA0-4417-BE5D-C8D11BB1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3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7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2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135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90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4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2021-11-08T10:17:00Z</dcterms:created>
  <dcterms:modified xsi:type="dcterms:W3CDTF">2021-11-08T10:21:00Z</dcterms:modified>
</cp:coreProperties>
</file>