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B51" w:rsidRDefault="006C4B51" w:rsidP="006C4B51">
      <w:pPr>
        <w:spacing w:after="0" w:line="240" w:lineRule="auto"/>
        <w:jc w:val="center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«СЫБАЙЛАС ЖЕМҚОРЛЫҚПЕН КҮРЕСТЕГІ ЖАСТАРДЫҢ РӨЛІ» ТАҚЫРЫБЫНДА ОНЛАЙН ЛЕКЦИЯ ӨТУДЕ</w:t>
      </w:r>
    </w:p>
    <w:p w:rsidR="006C4B51" w:rsidRPr="006C4B51" w:rsidRDefault="006C4B51" w:rsidP="006C4B51">
      <w:pPr>
        <w:spacing w:after="0" w:line="240" w:lineRule="auto"/>
        <w:jc w:val="center"/>
        <w:rPr>
          <w:rFonts w:ascii="inherit" w:eastAsia="Times New Roman" w:hAnsi="inherit" w:cs="Times New Roman"/>
          <w:sz w:val="24"/>
          <w:szCs w:val="24"/>
          <w:lang w:eastAsia="ru-RU"/>
        </w:rPr>
      </w:pPr>
      <w:bookmarkStart w:id="0" w:name="_GoBack"/>
      <w:bookmarkEnd w:id="0"/>
    </w:p>
    <w:p w:rsidR="006C4B51" w:rsidRPr="006C4B51" w:rsidRDefault="006C4B51" w:rsidP="006C4B51">
      <w:pPr>
        <w:spacing w:after="0" w:line="240" w:lineRule="auto"/>
        <w:ind w:firstLine="708"/>
        <w:jc w:val="both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Бүгін, яғни 7 қазан күні «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Nur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Otan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»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партиясы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«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Бірлік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» филиалы мен «ДАМУ Қазақстан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Ассоциациясы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» ЗТБ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арасында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«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Сыбайлас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жемқорлықпен күрес, оған мүлдем төзбеушілік қағидаттарын түсіндіру жұмыстары»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бойынша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бекітілген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кешенді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жоспар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аясында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«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Сыбайлас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жемқорлықпен күрестегі жастардың рөлі» тақырыбында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онлайн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лекция өтуде.</w:t>
      </w:r>
    </w:p>
    <w:p w:rsidR="006C4B51" w:rsidRPr="006C4B51" w:rsidRDefault="006C4B51" w:rsidP="006C4B51">
      <w:pPr>
        <w:spacing w:after="0" w:line="240" w:lineRule="auto"/>
        <w:ind w:firstLine="708"/>
        <w:jc w:val="both"/>
        <w:rPr>
          <w:rFonts w:ascii="inherit" w:eastAsia="Times New Roman" w:hAnsi="inherit" w:cs="Times New Roman"/>
          <w:sz w:val="24"/>
          <w:szCs w:val="24"/>
          <w:lang w:eastAsia="ru-RU"/>
        </w:rPr>
      </w:pP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Онлайн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лекцияға Облыстық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білім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берудің оқу-әдістемелік орталығының тәрбие бөлімінің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мамандары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,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жалпы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білім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беру ұйымдары директорларының тәрбие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ісі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жөніндегі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орынбасарлары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мен 10-11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сынып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оқушылары қатысуда. </w:t>
      </w:r>
    </w:p>
    <w:p w:rsidR="006C4B51" w:rsidRPr="006C4B51" w:rsidRDefault="006C4B51" w:rsidP="006C4B51">
      <w:pPr>
        <w:spacing w:after="75" w:line="240" w:lineRule="auto"/>
        <w:ind w:firstLine="708"/>
        <w:jc w:val="both"/>
        <w:rPr>
          <w:rFonts w:ascii="inherit" w:eastAsia="Times New Roman" w:hAnsi="inherit" w:cs="Times New Roman"/>
          <w:sz w:val="24"/>
          <w:szCs w:val="24"/>
          <w:lang w:eastAsia="ru-RU"/>
        </w:rPr>
      </w:pP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Мектепте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сыбайлас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жемқорлыққа қарсы мәдениетті қалыптастыру,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сыбайлас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жемқорлыққа қарсы көзқарасты нығайту мақсатында өткізілген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лекцияда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«Адалдық Алаңы» кеңсесінің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мамандары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, қоғам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белсенділері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және </w:t>
      </w:r>
      <w:proofErr w:type="spellStart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>медиа</w:t>
      </w:r>
      <w:proofErr w:type="spellEnd"/>
      <w:r w:rsidRPr="006C4B5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тұлғалар өз дәрістерін оқиды.</w:t>
      </w:r>
    </w:p>
    <w:p w:rsidR="006E078D" w:rsidRDefault="006E078D">
      <w:pPr>
        <w:rPr>
          <w:lang w:val="kk-KZ"/>
        </w:rPr>
      </w:pPr>
    </w:p>
    <w:p w:rsidR="00CA2535" w:rsidRPr="00CA2535" w:rsidRDefault="00CA2535" w:rsidP="00CA2535">
      <w:pPr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ОНЛАЙН-ЛЕКЦИЯ НА ТЕМУ: «</w:t>
      </w:r>
      <w:r w:rsidRPr="00CA2535">
        <w:rPr>
          <w:rFonts w:ascii="Times New Roman" w:hAnsi="Times New Roman" w:cs="Times New Roman"/>
          <w:b/>
          <w:lang w:val="kk-KZ"/>
        </w:rPr>
        <w:t>РОЛЬ</w:t>
      </w:r>
      <w:r>
        <w:rPr>
          <w:rFonts w:ascii="Times New Roman" w:hAnsi="Times New Roman" w:cs="Times New Roman"/>
          <w:b/>
          <w:lang w:val="kk-KZ"/>
        </w:rPr>
        <w:t xml:space="preserve"> МОЛОДЕЖИ В БОРЬБЕ С КОРРУПЦИЕЙ»</w:t>
      </w:r>
    </w:p>
    <w:p w:rsidR="00CA2535" w:rsidRPr="00CA2535" w:rsidRDefault="00CA2535" w:rsidP="00CA253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 xml:space="preserve"> рамках утве</w:t>
      </w:r>
      <w:r>
        <w:rPr>
          <w:rFonts w:ascii="Times New Roman" w:hAnsi="Times New Roman" w:cs="Times New Roman"/>
          <w:sz w:val="24"/>
          <w:szCs w:val="24"/>
          <w:lang w:val="kk-KZ"/>
        </w:rPr>
        <w:t>ржденного «Комплексного плана по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 xml:space="preserve"> борьбе с коррупцией, разъяснению принципов нулевой терпимости к ней</w:t>
      </w:r>
      <w:r>
        <w:rPr>
          <w:rFonts w:ascii="Times New Roman" w:hAnsi="Times New Roman" w:cs="Times New Roman"/>
          <w:sz w:val="24"/>
          <w:szCs w:val="24"/>
          <w:lang w:val="kk-KZ"/>
        </w:rPr>
        <w:t>», 7 октября, совместно с филиалом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>Бірлік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партии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>Nur Otan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 xml:space="preserve">и </w:t>
      </w:r>
      <w:r>
        <w:rPr>
          <w:rFonts w:ascii="Times New Roman" w:hAnsi="Times New Roman" w:cs="Times New Roman"/>
          <w:sz w:val="24"/>
          <w:szCs w:val="24"/>
          <w:lang w:val="kk-KZ"/>
        </w:rPr>
        <w:t>Қазахстанской Ассоциацией «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>ДАМУ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прошла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 xml:space="preserve"> онлайн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-лекция на тему: «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 xml:space="preserve"> Роль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молодежи в борьбе с коррупцией»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CA2535" w:rsidRPr="00CA2535" w:rsidRDefault="00CA2535" w:rsidP="00CA253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A2535">
        <w:rPr>
          <w:rFonts w:ascii="Times New Roman" w:hAnsi="Times New Roman" w:cs="Times New Roman"/>
          <w:sz w:val="24"/>
          <w:szCs w:val="24"/>
          <w:lang w:val="kk-KZ"/>
        </w:rPr>
        <w:t>В Онлайн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лекции приняли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 xml:space="preserve"> участие специалисты воспитательного отдела областного учебно-методического центра образования, заместители директоров по воспитательной работе общеобразовательных организаций и учащиеся 10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>11 классов.</w:t>
      </w:r>
    </w:p>
    <w:p w:rsidR="00CA2535" w:rsidRPr="00CA2535" w:rsidRDefault="00CA2535" w:rsidP="00CA253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A2535">
        <w:rPr>
          <w:rFonts w:ascii="Times New Roman" w:hAnsi="Times New Roman" w:cs="Times New Roman"/>
          <w:sz w:val="24"/>
          <w:szCs w:val="24"/>
          <w:lang w:val="kk-KZ"/>
        </w:rPr>
        <w:t>В целях формирования антикоррупционной культуры, укрепления антикорр</w:t>
      </w:r>
      <w:r>
        <w:rPr>
          <w:rFonts w:ascii="Times New Roman" w:hAnsi="Times New Roman" w:cs="Times New Roman"/>
          <w:sz w:val="24"/>
          <w:szCs w:val="24"/>
          <w:lang w:val="kk-KZ"/>
        </w:rPr>
        <w:t>упционного мировоззрения в школах города выступили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 xml:space="preserve"> специалисты офиса «Адалдық Алаңы»</w:t>
      </w:r>
      <w:r>
        <w:rPr>
          <w:rFonts w:ascii="Times New Roman" w:hAnsi="Times New Roman" w:cs="Times New Roman"/>
          <w:sz w:val="24"/>
          <w:szCs w:val="24"/>
          <w:lang w:val="kk-KZ"/>
        </w:rPr>
        <w:t>, общественники и медийные лица выступили</w:t>
      </w:r>
      <w:r w:rsidRPr="00CA253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в школах города.</w:t>
      </w:r>
    </w:p>
    <w:sectPr w:rsidR="00CA2535" w:rsidRPr="00CA2535" w:rsidSect="00D90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4E44"/>
    <w:rsid w:val="00434E44"/>
    <w:rsid w:val="006C4B51"/>
    <w:rsid w:val="006E078D"/>
    <w:rsid w:val="00CA2535"/>
    <w:rsid w:val="00D90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4B51"/>
    <w:rPr>
      <w:color w:val="0000FF"/>
      <w:u w:val="single"/>
    </w:rPr>
  </w:style>
  <w:style w:type="character" w:customStyle="1" w:styleId="gpro0wi8">
    <w:name w:val="gpro0wi8"/>
    <w:basedOn w:val="a0"/>
    <w:rsid w:val="006C4B51"/>
  </w:style>
  <w:style w:type="character" w:customStyle="1" w:styleId="pcp91wgn">
    <w:name w:val="pcp91wgn"/>
    <w:basedOn w:val="a0"/>
    <w:rsid w:val="006C4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7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9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31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8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26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01937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81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864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14911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8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505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8769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47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93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83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94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80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221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562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924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5688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447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1328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993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273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2302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6929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2469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3891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585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51476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1605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958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797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5680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17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589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257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503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1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1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30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79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720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537424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01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6307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772972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224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User</cp:lastModifiedBy>
  <cp:revision>4</cp:revision>
  <dcterms:created xsi:type="dcterms:W3CDTF">2021-11-03T06:22:00Z</dcterms:created>
  <dcterms:modified xsi:type="dcterms:W3CDTF">2021-11-12T13:14:00Z</dcterms:modified>
</cp:coreProperties>
</file>