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6FA" w:rsidRPr="00CE66FA" w:rsidRDefault="00593E49" w:rsidP="00CE66FA">
      <w:pPr>
        <w:shd w:val="clear" w:color="auto" w:fill="FFFFFF"/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Жолдастық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</w:p>
    <w:p w:rsidR="00CE66FA" w:rsidRPr="00CE66FA" w:rsidRDefault="00CE66FA" w:rsidP="00CE66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техникалық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кәсіптік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ұйымдарында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қозғалысын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2021-2022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жылына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арналған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іс-шаралар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жоспарына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сәйкес, ағымдағы жылдың 15 қазан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студент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жастардың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арасында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жолдастық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шеберлік-сағаттары өтті.</w:t>
      </w:r>
    </w:p>
    <w:p w:rsidR="00CE66FA" w:rsidRPr="00CE66FA" w:rsidRDefault="00CE66FA" w:rsidP="00CE66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Аталған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кездесуге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орталығы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директорының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А. Мамаева,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колледждердегі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клубтарының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жетекшілері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мүшелері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CE66FA" w:rsidRPr="00CE66FA" w:rsidRDefault="00CE66FA" w:rsidP="00CE66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Алғы сөз А.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Мамаеваға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беріліп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клубтарының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мақсат-міндеттері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оның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жастар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арасында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дұрыс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дәріптелуі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айтып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алдағы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іс-шаралар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жоспарымен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таныстырды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CE66FA" w:rsidRPr="00CE66FA" w:rsidRDefault="00CE66FA" w:rsidP="00CE66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Сондай-ақ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Есенов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Ұшқыр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ой»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клубының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жетекшісі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Н.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Төлеген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студенттер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жетекшілеріне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өткізудің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танымал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форматтары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олардың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ерекшеліктері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сүйенетін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негізгі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қағидалар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басты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ережелер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шеберлік-сағатын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өткізді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Н. Төлеген өзінің дебаттағы 6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жылдық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тәжірибесімен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бөлісе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отырып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тақырыпты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мысалдармен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деректермен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жеткізе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білді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барысындағы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қатысушылардың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тәртібі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қарым-қатынас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мәдениеті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де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студенттерге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толықтай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түсіндіріліп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CE66FA" w:rsidRPr="00CE66FA" w:rsidRDefault="00CE66FA" w:rsidP="00CE66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Кездесуді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Бейнеу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гуманитарлық-экономикалық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Парасат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клубының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жетекшілерінің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бірі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Н.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Амангелдиева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дебатқа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арқылы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өзін-өзі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рухани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байыту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шағын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баяндамасымен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жалғастырды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CE66FA" w:rsidRPr="00CE66FA" w:rsidRDefault="00CE66FA" w:rsidP="00CE66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тәртібіндегі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кезек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Мемлекеттік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жастар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арасында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кеңінен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насихатталып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жатыр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есептеймін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Парасат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клубы (Бейнеу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гуманитарлық-экономикалық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 мен «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Ашық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ой»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клубының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Қарақия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кәсіптік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жолдастық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кездесуіне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уақыт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берілді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Студенттер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қарарлары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ойларын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ортаға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салып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тәжірибелерін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шыңдай түсті.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аяғында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төреші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Н. Төлеген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ойынға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ашық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талқылау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кеткен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қателіктер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келітірілген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ұтымды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ойларды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көрсетті.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Сонымен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қатар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студенттерге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алдағы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өтетін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кездесулер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турнирлерге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сәттілік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тілеп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олар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өздерінің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ұсыныс-пікірлерін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білдірді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624987" w:rsidRDefault="00624987" w:rsidP="00CE66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23099" w:rsidRPr="00423099" w:rsidRDefault="00593E49" w:rsidP="0042309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bookmarkStart w:id="0" w:name="_GoBack"/>
      <w:r w:rsidRPr="00423099">
        <w:rPr>
          <w:rFonts w:ascii="Times New Roman" w:hAnsi="Times New Roman" w:cs="Times New Roman"/>
          <w:b/>
          <w:sz w:val="20"/>
          <w:szCs w:val="20"/>
          <w:lang w:val="kk-KZ"/>
        </w:rPr>
        <w:t>Товарищеский матч состоялся</w:t>
      </w:r>
    </w:p>
    <w:bookmarkEnd w:id="0"/>
    <w:p w:rsidR="00423099" w:rsidRPr="00423099" w:rsidRDefault="00423099" w:rsidP="00423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3099">
        <w:rPr>
          <w:rFonts w:ascii="Times New Roman" w:hAnsi="Times New Roman" w:cs="Times New Roman"/>
          <w:sz w:val="28"/>
          <w:szCs w:val="28"/>
          <w:lang w:val="kk-KZ"/>
        </w:rPr>
        <w:t>В соответствии с планом мероприятий по развитию дебатного движения в организациях технического и профессионального образования Учебно-методического центра образования на 2021-2022 учебный год, 15 октября текущего года состоялись товарищеские встречи и мастер-классы среди студенческой молодежи.</w:t>
      </w:r>
    </w:p>
    <w:p w:rsidR="00423099" w:rsidRPr="00423099" w:rsidRDefault="00423099" w:rsidP="00423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3099">
        <w:rPr>
          <w:rFonts w:ascii="Times New Roman" w:hAnsi="Times New Roman" w:cs="Times New Roman"/>
          <w:sz w:val="28"/>
          <w:szCs w:val="28"/>
          <w:lang w:val="kk-KZ"/>
        </w:rPr>
        <w:t>На встрече присутствовали заместитель директора по воспитательной работе учебно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методического центра образования А. Мамаева, специалисты воспитательного отдела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ТиПО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, руководители и члены дебатных клубов колледжей.</w:t>
      </w:r>
    </w:p>
    <w:p w:rsidR="00423099" w:rsidRPr="00423099" w:rsidRDefault="00423099" w:rsidP="00423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3099">
        <w:rPr>
          <w:rFonts w:ascii="Times New Roman" w:hAnsi="Times New Roman" w:cs="Times New Roman"/>
          <w:sz w:val="28"/>
          <w:szCs w:val="28"/>
          <w:lang w:val="kk-KZ"/>
        </w:rPr>
        <w:lastRenderedPageBreak/>
        <w:t>Предисловие было передано А. Мамаевой, которая рассказала о целях и задачах дебатных клубов, их правильной популяризации среди молодежи, ознакомила с планом предстоящих мероприятий.</w:t>
      </w:r>
    </w:p>
    <w:p w:rsidR="00423099" w:rsidRPr="00423099" w:rsidRDefault="00423099" w:rsidP="00423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«О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 популярных форматах проведения дебатов, их особенностях, основных принципах и основных положениях</w:t>
      </w:r>
      <w:r>
        <w:rPr>
          <w:rFonts w:ascii="Times New Roman" w:hAnsi="Times New Roman" w:cs="Times New Roman"/>
          <w:sz w:val="28"/>
          <w:szCs w:val="28"/>
          <w:lang w:val="kk-KZ"/>
        </w:rPr>
        <w:t>» рассказала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 Толеген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Н.Т</w:t>
      </w:r>
    </w:p>
    <w:p w:rsidR="00423099" w:rsidRPr="00423099" w:rsidRDefault="00423099" w:rsidP="00423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3099">
        <w:rPr>
          <w:rFonts w:ascii="Times New Roman" w:hAnsi="Times New Roman" w:cs="Times New Roman"/>
          <w:sz w:val="28"/>
          <w:szCs w:val="28"/>
          <w:lang w:val="kk-KZ"/>
        </w:rPr>
        <w:t>Встречу продолжила один из руководителей клуба «Парасат» Бейнеуского гуманитарно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экономического колледжа Н. Амангельдиева с небольшим докладом </w:t>
      </w:r>
      <w:r>
        <w:rPr>
          <w:rFonts w:ascii="Times New Roman" w:hAnsi="Times New Roman" w:cs="Times New Roman"/>
          <w:sz w:val="28"/>
          <w:szCs w:val="28"/>
          <w:lang w:val="kk-KZ"/>
        </w:rPr>
        <w:t>на тему: «Духовное обогащение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 путем участия в дебатах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423099" w:rsidRPr="00423099" w:rsidRDefault="00423099" w:rsidP="00423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а повестке дня была проведена товарищеская встреча дебатного клуба </w:t>
      </w:r>
      <w:r>
        <w:rPr>
          <w:rFonts w:ascii="Times New Roman" w:hAnsi="Times New Roman" w:cs="Times New Roman"/>
          <w:sz w:val="28"/>
          <w:szCs w:val="28"/>
          <w:lang w:val="kk-KZ"/>
        </w:rPr>
        <w:t>на тему: «С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читаю, что государственный язык широко пр</w:t>
      </w:r>
      <w:r>
        <w:rPr>
          <w:rFonts w:ascii="Times New Roman" w:hAnsi="Times New Roman" w:cs="Times New Roman"/>
          <w:sz w:val="28"/>
          <w:szCs w:val="28"/>
          <w:lang w:val="kk-KZ"/>
        </w:rPr>
        <w:t>опагандируется среди молодежи» между командами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 «Парасат» (Бейнеуский гуманитарно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экономический колледж) и дебатного клуба «Ашық ойы» (Каракиянский проф</w:t>
      </w:r>
      <w:r>
        <w:rPr>
          <w:rFonts w:ascii="Times New Roman" w:hAnsi="Times New Roman" w:cs="Times New Roman"/>
          <w:sz w:val="28"/>
          <w:szCs w:val="28"/>
          <w:lang w:val="kk-KZ"/>
        </w:rPr>
        <w:t>ессиональный колледж)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. Студенты поделились своими мнениями по резолюциям, продемонстрировали опыт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В завершении встречи судья 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Толеген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Н. Т.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 провел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 открытое обсуждение игры, отметив допущенные ошибки и рациональные соображения. Кроме того, пожелав студентам удачи в пред</w:t>
      </w:r>
      <w:r>
        <w:rPr>
          <w:rFonts w:ascii="Times New Roman" w:hAnsi="Times New Roman" w:cs="Times New Roman"/>
          <w:sz w:val="28"/>
          <w:szCs w:val="28"/>
          <w:lang w:val="kk-KZ"/>
        </w:rPr>
        <w:t>стоящих встречах и турнирах, студенты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 высказали свои предложения.</w:t>
      </w:r>
    </w:p>
    <w:sectPr w:rsidR="00423099" w:rsidRPr="00423099" w:rsidSect="00293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4827"/>
    <w:rsid w:val="00293DA8"/>
    <w:rsid w:val="00423099"/>
    <w:rsid w:val="004E4827"/>
    <w:rsid w:val="00593E49"/>
    <w:rsid w:val="00624987"/>
    <w:rsid w:val="00CE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41F19D-A837-4D5E-9E4B-7C25C7D84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D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6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539</Words>
  <Characters>3076</Characters>
  <Application>Microsoft Office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Aimbek</cp:lastModifiedBy>
  <cp:revision>6</cp:revision>
  <dcterms:created xsi:type="dcterms:W3CDTF">2021-11-03T06:09:00Z</dcterms:created>
  <dcterms:modified xsi:type="dcterms:W3CDTF">2021-11-15T07:23:00Z</dcterms:modified>
</cp:coreProperties>
</file>