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65D" w:rsidRPr="007235A0" w:rsidRDefault="008F265D" w:rsidP="008F26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</w:pPr>
      <w:r w:rsidRPr="007235A0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>БІЛІМ БЕРУ ҰЙЫМДАРЫНДАҒ</w:t>
      </w:r>
      <w:proofErr w:type="gramStart"/>
      <w:r w:rsidRPr="007235A0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>Ы</w:t>
      </w:r>
      <w:proofErr w:type="gramEnd"/>
      <w:r w:rsidRPr="007235A0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 xml:space="preserve"> «МЕКТЕП ТЕАТРЫ» ЖОБАСЫ</w:t>
      </w:r>
    </w:p>
    <w:p w:rsidR="008F265D" w:rsidRPr="008F265D" w:rsidRDefault="008F265D" w:rsidP="008F26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</w:p>
    <w:p w:rsidR="008F265D" w:rsidRPr="008F265D" w:rsidRDefault="008F265D" w:rsidP="008F265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Ы.Алтынсарин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атындағы Ұлттық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академиясының «Қазақстан Республикасының орта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ұйымдарында оқу-тәрбие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процесін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ұйымдастырудың 2021-2022 оқу жылындағы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ерекшеліктері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туралы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Әдістемелік нұсқау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хатына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сәйкес,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берудің оқ</w:t>
      </w:r>
      <w:proofErr w:type="gram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у-</w:t>
      </w:r>
      <w:proofErr w:type="gram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әдістемелік орталығында «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Мектеп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театры»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жобасын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іске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асыру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бойынша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іс-шаралар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жоспары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жасақталып,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</w:t>
      </w:r>
      <w:proofErr w:type="gram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л</w:t>
      </w:r>
      <w:proofErr w:type="gram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ім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ұйымдарына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жіберілді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8F265D" w:rsidRPr="008F265D" w:rsidRDefault="008F265D" w:rsidP="008F265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Жобаның маңыздылығы бұл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мектеп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қабырғасынан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бастап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оқушылардың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бойына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мәдениетке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деген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махаббат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пен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адами-рухани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құндылықтарды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баулып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қана қоймай, сондай-ақ олардың шығармашылық қабілеттері мен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дарындарын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ашуға мүмкіндік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береді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8F265D" w:rsidRPr="008F265D" w:rsidRDefault="008F265D" w:rsidP="008F265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Әртістік өнерді, көркемдік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шеберлікті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дамытуға,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балаларды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сауаттылыққа, жағдаяттан шыға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білуге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қуыршақтар мен қойылымдар үшін декорация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жасау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дағдыларын алуға, сондай-ақ эстетикалық, эмоционалдық және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адамгершілік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тәрбиесіне бағытталған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жоба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шеңберінде Ақтау қаласы Оқушы орталығы (27 бала) мен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жалпы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ұйымдарында (103 бала), Жаңаөзен қаласы Оқушылар шығармашылық үйі (15 бала) және Бейнеу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Қ.Бақтыбайұлы атындағы Бейнеу өнер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мектебінде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(35 бала), Қарақия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Құрық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балалар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өнер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мектебінде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(20 бала), Мұнайлы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жалпы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ұйымдарында (150 бала), Маңғыстау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өнер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мектебінде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(45 бала),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жалпы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ұйымдарында (106 бала), Түпқараған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Мұрын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жырау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Сеңгірбекұлы атындағы өнер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мектебінде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(30 бала) «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Балалар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және театр» жобасының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іс-шаралар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жоспары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жасақталып, үйірмелер өз жұмысын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бастады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. </w:t>
      </w:r>
    </w:p>
    <w:p w:rsidR="008F265D" w:rsidRPr="008F265D" w:rsidRDefault="008F265D" w:rsidP="008F265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bookmarkStart w:id="0" w:name="_GoBack"/>
      <w:bookmarkEnd w:id="0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2021 жылдың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мамыр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айында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дәстүрлі түрде балалардың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рухани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әлемін,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адамгершілік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қасиеттерін тәрбиелеуге, ұлттық мәдениетке құрметпен қарауға баулу мақсатында «Театрдың ғажайып әлемі» театр өнерінің фестиваль-байқауының облыстық кезеңі (7 топ, 51 оқушы) өткізіліп, нәтижесінде республикалық кезеңге Түпқараған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Сайын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Шапағатов атындағы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мектеп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гимназиясының "Жан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сарайы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тобы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жолдама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алды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8F265D" w:rsidRPr="008F265D" w:rsidRDefault="008F265D" w:rsidP="008F2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Аталған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жоба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аясында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балалар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шығармашылығын әрі қарай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дамыту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бағытындағы жұмыстар өз жалғасын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таба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бермек</w:t>
      </w:r>
      <w:proofErr w:type="spellEnd"/>
      <w:r w:rsidRPr="008F265D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51491C" w:rsidRDefault="0051491C" w:rsidP="008F265D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A33FC3" w:rsidRPr="00A33FC3" w:rsidRDefault="00A33FC3" w:rsidP="00A33FC3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ПРОЕКТ «ШКОЛЬНЫЙ ТЕАТР»</w:t>
      </w:r>
      <w:r w:rsidRPr="00A33FC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В ОРГАНИЗАЦИЯХ ОБРАЗОВАНИЯ</w:t>
      </w:r>
    </w:p>
    <w:p w:rsidR="00A33FC3" w:rsidRPr="00A33FC3" w:rsidRDefault="00A33FC3" w:rsidP="006801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33FC3">
        <w:rPr>
          <w:rFonts w:ascii="Times New Roman" w:hAnsi="Times New Roman" w:cs="Times New Roman"/>
          <w:sz w:val="24"/>
          <w:szCs w:val="24"/>
          <w:lang w:val="kk-KZ"/>
        </w:rPr>
        <w:t xml:space="preserve">В соответствии с письмом Национальной академии образования имени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И. Алтынсарина «О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>б особенностях организации учебно-воспитательного процесса в организациях среднего образования Республики Казахстан на 2021-2022 учебный год» в учебно-методическом центре образования разработан план мероприятий по реализации проекта «Школьный театр».</w:t>
      </w:r>
    </w:p>
    <w:p w:rsidR="00A33FC3" w:rsidRPr="00A33FC3" w:rsidRDefault="00A33FC3" w:rsidP="006801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33FC3">
        <w:rPr>
          <w:rFonts w:ascii="Times New Roman" w:hAnsi="Times New Roman" w:cs="Times New Roman"/>
          <w:sz w:val="24"/>
          <w:szCs w:val="24"/>
          <w:lang w:val="kk-KZ"/>
        </w:rPr>
        <w:t>Важность проекта заключается в том, что он не только прививает любовь к культуре и духовно-человеческим ценностям, начиная со школьной скамьи, но и позволяет раскрыть их творческие способности и таланты.</w:t>
      </w:r>
    </w:p>
    <w:p w:rsidR="00A33FC3" w:rsidRPr="00A33FC3" w:rsidRDefault="00A33FC3" w:rsidP="006801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33FC3">
        <w:rPr>
          <w:rFonts w:ascii="Times New Roman" w:hAnsi="Times New Roman" w:cs="Times New Roman"/>
          <w:sz w:val="24"/>
          <w:szCs w:val="24"/>
          <w:lang w:val="kk-KZ"/>
        </w:rPr>
        <w:t>В рамках проекта, направленного на развитие артистического искусства, художественного мастерства, развитие у детей грамотности, умения выходить из ситуации, приобретения навыков создания декораций для кукол и спектаклей, а также эстетического, эмоционального и нравственного воспитания, в ученическом центре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г. Актау -27 детей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 xml:space="preserve"> и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в 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>об</w:t>
      </w:r>
      <w:r>
        <w:rPr>
          <w:rFonts w:ascii="Times New Roman" w:hAnsi="Times New Roman" w:cs="Times New Roman"/>
          <w:sz w:val="24"/>
          <w:szCs w:val="24"/>
          <w:lang w:val="kk-KZ"/>
        </w:rPr>
        <w:t>щеобразовательных организациях - 103 ребенка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>, Доме тво</w:t>
      </w:r>
      <w:r>
        <w:rPr>
          <w:rFonts w:ascii="Times New Roman" w:hAnsi="Times New Roman" w:cs="Times New Roman"/>
          <w:sz w:val="24"/>
          <w:szCs w:val="24"/>
          <w:lang w:val="kk-KZ"/>
        </w:rPr>
        <w:t>рчества школьников г. Жанаозен - 15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 xml:space="preserve"> и Бейнеуской школе искусств им.К. </w:t>
      </w:r>
      <w:r>
        <w:rPr>
          <w:rFonts w:ascii="Times New Roman" w:hAnsi="Times New Roman" w:cs="Times New Roman"/>
          <w:sz w:val="24"/>
          <w:szCs w:val="24"/>
          <w:lang w:val="kk-KZ"/>
        </w:rPr>
        <w:t>Бактыбайулы Бейнеуского района - 35 детей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>, Курыкской детской школе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искусств Каракиянского района - 20, , в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 xml:space="preserve"> школе </w:t>
      </w:r>
      <w:r>
        <w:rPr>
          <w:rFonts w:ascii="Times New Roman" w:hAnsi="Times New Roman" w:cs="Times New Roman"/>
          <w:sz w:val="24"/>
          <w:szCs w:val="24"/>
          <w:lang w:val="kk-KZ"/>
        </w:rPr>
        <w:t>искусств Мангистауского района - 45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>, в об</w:t>
      </w:r>
      <w:r>
        <w:rPr>
          <w:rFonts w:ascii="Times New Roman" w:hAnsi="Times New Roman" w:cs="Times New Roman"/>
          <w:sz w:val="24"/>
          <w:szCs w:val="24"/>
          <w:lang w:val="kk-KZ"/>
        </w:rPr>
        <w:t>щеобразовательных организациях - 106, в школе искусств имени М.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 xml:space="preserve"> Сенги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рбекулы Тупкараганского района -30 детей 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>начата работа кружков.</w:t>
      </w:r>
    </w:p>
    <w:p w:rsidR="00A33FC3" w:rsidRDefault="00A33FC3" w:rsidP="006801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33FC3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В мае 2021 года традиционно в целях воспитания у детей духовного мира, нравственных качеств, воспитания уважительного отношения к национальной культуре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в мае 2021 года 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>был проведен областной этап фестиваля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>к</w:t>
      </w:r>
      <w:r>
        <w:rPr>
          <w:rFonts w:ascii="Times New Roman" w:hAnsi="Times New Roman" w:cs="Times New Roman"/>
          <w:sz w:val="24"/>
          <w:szCs w:val="24"/>
          <w:lang w:val="kk-KZ"/>
        </w:rPr>
        <w:t>онкурса театрального искусства «Т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 xml:space="preserve">еатр ғажайып әлемі» (7 </w:t>
      </w:r>
      <w:r>
        <w:rPr>
          <w:rFonts w:ascii="Times New Roman" w:hAnsi="Times New Roman" w:cs="Times New Roman"/>
          <w:sz w:val="24"/>
          <w:szCs w:val="24"/>
          <w:lang w:val="kk-KZ"/>
        </w:rPr>
        <w:t>групп, 51 ученик)</w:t>
      </w:r>
    </w:p>
    <w:p w:rsidR="00A33FC3" w:rsidRPr="00A33FC3" w:rsidRDefault="00A33FC3" w:rsidP="006801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 итогам областного кон</w:t>
      </w:r>
      <w:r w:rsidR="0068014D">
        <w:rPr>
          <w:rFonts w:ascii="Times New Roman" w:hAnsi="Times New Roman" w:cs="Times New Roman"/>
          <w:sz w:val="24"/>
          <w:szCs w:val="24"/>
          <w:lang w:val="kk-KZ"/>
        </w:rPr>
        <w:t>к</w:t>
      </w:r>
      <w:r>
        <w:rPr>
          <w:rFonts w:ascii="Times New Roman" w:hAnsi="Times New Roman" w:cs="Times New Roman"/>
          <w:sz w:val="24"/>
          <w:szCs w:val="24"/>
          <w:lang w:val="kk-KZ"/>
        </w:rPr>
        <w:t>урса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путевку на участие в </w:t>
      </w:r>
      <w:r w:rsidR="0068014D">
        <w:rPr>
          <w:rFonts w:ascii="Times New Roman" w:hAnsi="Times New Roman" w:cs="Times New Roman"/>
          <w:sz w:val="24"/>
          <w:szCs w:val="24"/>
          <w:lang w:val="kk-KZ"/>
        </w:rPr>
        <w:t xml:space="preserve">республиканском конкурсе получила команда </w:t>
      </w:r>
      <w:r>
        <w:rPr>
          <w:rFonts w:ascii="Times New Roman" w:hAnsi="Times New Roman" w:cs="Times New Roman"/>
          <w:sz w:val="24"/>
          <w:szCs w:val="24"/>
          <w:lang w:val="kk-KZ"/>
        </w:rPr>
        <w:t>«Жан сарайы»</w:t>
      </w:r>
      <w:r w:rsidR="0068014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школа – гимназия</w:t>
      </w:r>
      <w:r w:rsidRPr="00A33FC3">
        <w:rPr>
          <w:rFonts w:ascii="Times New Roman" w:hAnsi="Times New Roman" w:cs="Times New Roman"/>
          <w:sz w:val="24"/>
          <w:szCs w:val="24"/>
          <w:lang w:val="kk-KZ"/>
        </w:rPr>
        <w:t xml:space="preserve"> имени Саина Шапагатова Тупкараганского района.</w:t>
      </w:r>
    </w:p>
    <w:p w:rsidR="00A33FC3" w:rsidRDefault="00A33FC3" w:rsidP="006801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33FC3">
        <w:rPr>
          <w:rFonts w:ascii="Times New Roman" w:hAnsi="Times New Roman" w:cs="Times New Roman"/>
          <w:sz w:val="24"/>
          <w:szCs w:val="24"/>
          <w:lang w:val="kk-KZ"/>
        </w:rPr>
        <w:t>В рамках данного проекта будет продолжена работа по дальнейшему развитию детского творчества.</w:t>
      </w:r>
    </w:p>
    <w:p w:rsidR="00A33FC3" w:rsidRPr="00A33FC3" w:rsidRDefault="00A33FC3" w:rsidP="0068014D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A33FC3" w:rsidRPr="00A33FC3" w:rsidSect="00195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D55"/>
    <w:rsid w:val="00195102"/>
    <w:rsid w:val="0051491C"/>
    <w:rsid w:val="00561D55"/>
    <w:rsid w:val="0068014D"/>
    <w:rsid w:val="007235A0"/>
    <w:rsid w:val="008F265D"/>
    <w:rsid w:val="00A33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9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8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4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5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User</cp:lastModifiedBy>
  <cp:revision>5</cp:revision>
  <dcterms:created xsi:type="dcterms:W3CDTF">2021-11-03T06:27:00Z</dcterms:created>
  <dcterms:modified xsi:type="dcterms:W3CDTF">2021-11-15T04:50:00Z</dcterms:modified>
</cp:coreProperties>
</file>