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2421E0" w14:textId="77777777" w:rsidR="00525BAC" w:rsidRPr="00983952" w:rsidRDefault="00525BAC" w:rsidP="00525BAC">
      <w:pPr>
        <w:tabs>
          <w:tab w:val="left" w:pos="993"/>
        </w:tabs>
        <w:jc w:val="center"/>
        <w:rPr>
          <w:rFonts w:eastAsia="Calibri"/>
          <w:sz w:val="28"/>
          <w:szCs w:val="28"/>
          <w:lang w:val="kk-KZ" w:eastAsia="en-US"/>
        </w:rPr>
      </w:pPr>
      <w:r w:rsidRPr="00983952">
        <w:rPr>
          <w:rFonts w:eastAsia="Calibri"/>
          <w:sz w:val="28"/>
          <w:szCs w:val="28"/>
          <w:lang w:val="kk-KZ" w:eastAsia="en-US"/>
        </w:rPr>
        <w:t>Ақпарлама</w:t>
      </w:r>
    </w:p>
    <w:p w14:paraId="3C34411A" w14:textId="77777777" w:rsidR="00525BAC" w:rsidRPr="00983952" w:rsidRDefault="00525BAC" w:rsidP="00525BAC">
      <w:pPr>
        <w:tabs>
          <w:tab w:val="left" w:pos="709"/>
        </w:tabs>
        <w:jc w:val="both"/>
        <w:rPr>
          <w:sz w:val="28"/>
          <w:szCs w:val="28"/>
          <w:lang w:val="kk-KZ"/>
        </w:rPr>
      </w:pPr>
    </w:p>
    <w:p w14:paraId="3BB25B29" w14:textId="77777777" w:rsidR="00525BAC" w:rsidRPr="00983952" w:rsidRDefault="00525BAC" w:rsidP="00525BAC">
      <w:pPr>
        <w:ind w:firstLine="708"/>
        <w:jc w:val="both"/>
        <w:rPr>
          <w:b/>
          <w:color w:val="000000" w:themeColor="text1"/>
          <w:sz w:val="28"/>
          <w:szCs w:val="28"/>
          <w:lang w:val="kk-KZ"/>
        </w:rPr>
      </w:pPr>
      <w:r w:rsidRPr="00983952">
        <w:rPr>
          <w:color w:val="000000"/>
          <w:kern w:val="28"/>
          <w:sz w:val="28"/>
          <w:szCs w:val="28"/>
          <w:lang w:val="kk-KZ"/>
        </w:rPr>
        <w:t>Білім берудің оқу-әдістемелік орталығының 14.10.2021 ж. №15 нқ бұйрығына сәйкес</w:t>
      </w:r>
      <w:r w:rsidRPr="00983952">
        <w:rPr>
          <w:rFonts w:eastAsia="Calibri"/>
          <w:color w:val="000000" w:themeColor="text1"/>
          <w:sz w:val="28"/>
          <w:szCs w:val="28"/>
          <w:lang w:val="kk-KZ" w:eastAsia="en-US"/>
        </w:rPr>
        <w:t xml:space="preserve">, </w:t>
      </w:r>
      <w:r w:rsidRPr="00983952">
        <w:rPr>
          <w:color w:val="000000" w:themeColor="text1"/>
          <w:sz w:val="28"/>
          <w:szCs w:val="28"/>
          <w:lang w:val="kk-KZ"/>
        </w:rPr>
        <w:t xml:space="preserve">2021 жылдың 12 қараша күні </w:t>
      </w:r>
      <w:r w:rsidRPr="00983952">
        <w:rPr>
          <w:color w:val="000000" w:themeColor="text1"/>
          <w:kern w:val="28"/>
          <w:sz w:val="28"/>
          <w:szCs w:val="28"/>
          <w:lang w:val="kk-KZ"/>
        </w:rPr>
        <w:t>Ы. Алтынсариннің 180 жылдығына арналған «Даланың алып қоңырауы» тақырыбындағы мектепке дейінгі ұйымдардың педагогтеріне арналған облыстық педагогикалық оқулар</w:t>
      </w:r>
      <w:r w:rsidRPr="00983952">
        <w:rPr>
          <w:color w:val="000000" w:themeColor="text1"/>
          <w:sz w:val="28"/>
          <w:szCs w:val="28"/>
          <w:lang w:val="kk-KZ"/>
        </w:rPr>
        <w:t xml:space="preserve"> өткізілді.</w:t>
      </w:r>
    </w:p>
    <w:p w14:paraId="44601022" w14:textId="77777777" w:rsidR="00525BAC" w:rsidRPr="00983952" w:rsidRDefault="00525BAC" w:rsidP="00525BAC">
      <w:pPr>
        <w:widowControl w:val="0"/>
        <w:suppressAutoHyphens/>
        <w:ind w:firstLine="567"/>
        <w:jc w:val="both"/>
        <w:rPr>
          <w:rFonts w:eastAsia="DejaVu Sans"/>
          <w:color w:val="000000" w:themeColor="text1"/>
          <w:kern w:val="1"/>
          <w:sz w:val="28"/>
          <w:szCs w:val="28"/>
          <w:lang w:val="kk-KZ"/>
        </w:rPr>
      </w:pPr>
      <w:r w:rsidRPr="00983952">
        <w:rPr>
          <w:color w:val="000000" w:themeColor="text1"/>
          <w:sz w:val="28"/>
          <w:szCs w:val="28"/>
          <w:lang w:val="kk-KZ"/>
        </w:rPr>
        <w:t>Байқаудың мақсаты – жұмыс тажiрибесiнде үздiк педагогикалық идеяларды колданатын, балалармен жұмыста шығармашылық танытатын креативтi және дарынды педагогтердi анықтау.</w:t>
      </w:r>
    </w:p>
    <w:p w14:paraId="3457B2D5" w14:textId="77777777" w:rsidR="00525BAC" w:rsidRPr="00983952" w:rsidRDefault="00525BAC" w:rsidP="005C604D">
      <w:pPr>
        <w:widowControl w:val="0"/>
        <w:suppressAutoHyphens/>
        <w:ind w:firstLine="567"/>
        <w:jc w:val="both"/>
        <w:rPr>
          <w:rFonts w:eastAsia="DejaVu Sans"/>
          <w:kern w:val="1"/>
          <w:sz w:val="28"/>
          <w:szCs w:val="28"/>
          <w:lang w:val="kk-KZ"/>
        </w:rPr>
      </w:pPr>
      <w:r w:rsidRPr="00983952">
        <w:rPr>
          <w:rFonts w:eastAsia="DejaVu Sans"/>
          <w:kern w:val="1"/>
          <w:sz w:val="28"/>
          <w:szCs w:val="28"/>
          <w:lang w:val="kk-KZ"/>
        </w:rPr>
        <w:t xml:space="preserve">Аталған байқауға аудан, қалалардан </w:t>
      </w:r>
      <w:r w:rsidR="005C604D" w:rsidRPr="00983952">
        <w:rPr>
          <w:rFonts w:eastAsia="DejaVu Sans"/>
          <w:kern w:val="1"/>
          <w:sz w:val="28"/>
          <w:szCs w:val="28"/>
          <w:lang w:val="kk-KZ"/>
        </w:rPr>
        <w:t xml:space="preserve">барлығы </w:t>
      </w:r>
      <w:r w:rsidRPr="00983952">
        <w:rPr>
          <w:rFonts w:eastAsia="DejaVu Sans"/>
          <w:kern w:val="1"/>
          <w:sz w:val="28"/>
          <w:szCs w:val="28"/>
          <w:lang w:val="kk-KZ"/>
        </w:rPr>
        <w:t>8 педагог қатысты</w:t>
      </w:r>
      <w:r w:rsidR="005C604D" w:rsidRPr="00983952">
        <w:rPr>
          <w:rFonts w:eastAsia="DejaVu Sans"/>
          <w:kern w:val="1"/>
          <w:sz w:val="28"/>
          <w:szCs w:val="28"/>
          <w:lang w:val="kk-KZ"/>
        </w:rPr>
        <w:t>, қ</w:t>
      </w:r>
      <w:r w:rsidRPr="00983952">
        <w:rPr>
          <w:rFonts w:eastAsia="DejaVu Sans"/>
          <w:kern w:val="1"/>
          <w:sz w:val="28"/>
          <w:szCs w:val="28"/>
          <w:lang w:val="kk-KZ"/>
        </w:rPr>
        <w:t>азылар алқасының шешімі негізінде педагогтерге келесі орындар берілді:</w:t>
      </w:r>
    </w:p>
    <w:p w14:paraId="23745DFD" w14:textId="77777777" w:rsidR="00525BAC" w:rsidRPr="00983952" w:rsidRDefault="00525BAC" w:rsidP="00525BAC">
      <w:pPr>
        <w:ind w:firstLine="709"/>
        <w:jc w:val="both"/>
        <w:rPr>
          <w:color w:val="000000"/>
          <w:kern w:val="28"/>
          <w:sz w:val="28"/>
          <w:szCs w:val="28"/>
          <w:lang w:val="kk-KZ"/>
        </w:rPr>
      </w:pPr>
      <w:r w:rsidRPr="00983952">
        <w:rPr>
          <w:color w:val="000000"/>
          <w:kern w:val="28"/>
          <w:sz w:val="28"/>
          <w:szCs w:val="28"/>
          <w:lang w:val="kk-KZ"/>
        </w:rPr>
        <w:t xml:space="preserve">І орын: Мукашева Айпатша Амангельдиқызы – Ақтау қаласы                   №58 «Балауса» балабақшасының қазақ тілі пәні мұғалімі; </w:t>
      </w:r>
    </w:p>
    <w:p w14:paraId="424666C3" w14:textId="77777777" w:rsidR="00525BAC" w:rsidRPr="00983952" w:rsidRDefault="00525BAC" w:rsidP="00525BAC">
      <w:pPr>
        <w:ind w:firstLine="709"/>
        <w:jc w:val="both"/>
        <w:rPr>
          <w:color w:val="000000"/>
          <w:kern w:val="28"/>
          <w:sz w:val="28"/>
          <w:szCs w:val="28"/>
          <w:lang w:val="kk-KZ"/>
        </w:rPr>
      </w:pPr>
      <w:r w:rsidRPr="00983952">
        <w:rPr>
          <w:color w:val="000000"/>
          <w:kern w:val="28"/>
          <w:sz w:val="28"/>
          <w:szCs w:val="28"/>
          <w:lang w:val="kk-KZ"/>
        </w:rPr>
        <w:t>ІІ орын: Тилегенова Улмекен Багдаулетқызы - Түпқараған ауданы «Ақбота» бөбекжайының тәрбиешісі;</w:t>
      </w:r>
    </w:p>
    <w:p w14:paraId="21E114FE" w14:textId="77777777" w:rsidR="00525BAC" w:rsidRPr="00983952" w:rsidRDefault="00525BAC" w:rsidP="00525BAC">
      <w:pPr>
        <w:ind w:firstLine="709"/>
        <w:jc w:val="both"/>
        <w:rPr>
          <w:color w:val="000000"/>
          <w:kern w:val="28"/>
          <w:sz w:val="28"/>
          <w:szCs w:val="28"/>
          <w:lang w:val="kk-KZ"/>
        </w:rPr>
      </w:pPr>
      <w:r w:rsidRPr="00983952">
        <w:rPr>
          <w:color w:val="000000"/>
          <w:kern w:val="28"/>
          <w:sz w:val="28"/>
          <w:szCs w:val="28"/>
          <w:lang w:val="kk-KZ"/>
        </w:rPr>
        <w:t>ІІІ орын: Битанова Айткул Мадиқызы - Мұнайлы ауданы                                  №5 «Балбөбек» бөбекжайының тәрбиешісі;</w:t>
      </w:r>
    </w:p>
    <w:p w14:paraId="52EF190F" w14:textId="77777777" w:rsidR="00525BAC" w:rsidRPr="00983952" w:rsidRDefault="00525BAC" w:rsidP="00525BAC">
      <w:pPr>
        <w:ind w:firstLine="709"/>
        <w:jc w:val="both"/>
        <w:rPr>
          <w:rFonts w:eastAsia="Calibri"/>
          <w:sz w:val="28"/>
          <w:szCs w:val="28"/>
          <w:lang w:val="kk-KZ" w:eastAsia="en-US"/>
        </w:rPr>
      </w:pPr>
      <w:r w:rsidRPr="00983952">
        <w:rPr>
          <w:rFonts w:eastAsia="DejaVu Sans"/>
          <w:kern w:val="1"/>
          <w:sz w:val="28"/>
          <w:szCs w:val="28"/>
          <w:lang w:val="kk-KZ"/>
        </w:rPr>
        <w:t xml:space="preserve">Қазылар алқасының шешімі негізінде </w:t>
      </w:r>
      <w:r w:rsidRPr="00983952">
        <w:rPr>
          <w:rFonts w:eastAsia="Calibri"/>
          <w:sz w:val="28"/>
          <w:szCs w:val="28"/>
          <w:lang w:val="kk-KZ" w:eastAsia="en-US"/>
        </w:rPr>
        <w:t>Педагогикалық оқуларға қатысқанын растайтын сертификат берілді:</w:t>
      </w:r>
    </w:p>
    <w:p w14:paraId="39A1248C" w14:textId="77777777" w:rsidR="00525BAC" w:rsidRPr="00983952" w:rsidRDefault="00525BAC" w:rsidP="00525BAC">
      <w:pPr>
        <w:ind w:firstLine="709"/>
        <w:jc w:val="both"/>
        <w:rPr>
          <w:rFonts w:eastAsia="Calibri"/>
          <w:sz w:val="28"/>
          <w:szCs w:val="28"/>
          <w:lang w:val="kk-KZ" w:eastAsia="en-US"/>
        </w:rPr>
      </w:pPr>
      <w:r w:rsidRPr="00983952">
        <w:rPr>
          <w:rFonts w:eastAsia="Calibri"/>
          <w:sz w:val="28"/>
          <w:szCs w:val="28"/>
          <w:lang w:val="kk-KZ" w:eastAsia="en-US"/>
        </w:rPr>
        <w:t xml:space="preserve">Байбактиева Светлана Асқарқызы – Жаңаөзен қаласы «№17 «Балауса» бөбекжайының тәрбиешісі; </w:t>
      </w:r>
    </w:p>
    <w:p w14:paraId="7603EF5D" w14:textId="77777777" w:rsidR="00525BAC" w:rsidRPr="00983952" w:rsidRDefault="00525BAC" w:rsidP="00525BAC">
      <w:pPr>
        <w:ind w:firstLine="709"/>
        <w:jc w:val="both"/>
        <w:rPr>
          <w:rFonts w:eastAsia="Calibri"/>
          <w:sz w:val="28"/>
          <w:szCs w:val="28"/>
          <w:lang w:val="kk-KZ" w:eastAsia="en-US"/>
        </w:rPr>
      </w:pPr>
      <w:r w:rsidRPr="00983952">
        <w:rPr>
          <w:rFonts w:eastAsia="Calibri"/>
          <w:sz w:val="28"/>
          <w:szCs w:val="28"/>
          <w:lang w:val="kk-KZ" w:eastAsia="en-US"/>
        </w:rPr>
        <w:t>Елдесбекова Жұлдызай Чуйшбекқызы – Қарақия ауданы «Құлыншақ»  бөбекжайының тәрбиешісі;</w:t>
      </w:r>
    </w:p>
    <w:p w14:paraId="1002C131" w14:textId="77777777" w:rsidR="00525BAC" w:rsidRPr="00983952" w:rsidRDefault="00525BAC" w:rsidP="00525BAC">
      <w:pPr>
        <w:ind w:firstLine="709"/>
        <w:jc w:val="both"/>
        <w:rPr>
          <w:color w:val="000000"/>
          <w:kern w:val="28"/>
          <w:sz w:val="28"/>
          <w:szCs w:val="28"/>
          <w:lang w:val="kk-KZ"/>
        </w:rPr>
      </w:pPr>
      <w:r w:rsidRPr="00983952">
        <w:rPr>
          <w:color w:val="000000"/>
          <w:kern w:val="28"/>
          <w:sz w:val="28"/>
          <w:szCs w:val="28"/>
          <w:lang w:val="kk-KZ"/>
        </w:rPr>
        <w:t>Елеусинова Назира Ермекбайқызы – Бейнеу ауданы «Бейнеу» бөбекжайының тәрбиешісі;</w:t>
      </w:r>
    </w:p>
    <w:p w14:paraId="54BA38C3" w14:textId="77777777" w:rsidR="00525BAC" w:rsidRPr="00983952" w:rsidRDefault="00525BAC" w:rsidP="00525BAC">
      <w:pPr>
        <w:ind w:firstLine="709"/>
        <w:jc w:val="both"/>
        <w:rPr>
          <w:color w:val="000000"/>
          <w:kern w:val="28"/>
          <w:sz w:val="28"/>
          <w:szCs w:val="28"/>
          <w:lang w:val="kk-KZ"/>
        </w:rPr>
      </w:pPr>
      <w:r w:rsidRPr="00983952">
        <w:rPr>
          <w:color w:val="000000"/>
          <w:kern w:val="28"/>
          <w:sz w:val="28"/>
          <w:szCs w:val="28"/>
          <w:lang w:val="kk-KZ"/>
        </w:rPr>
        <w:t>Жантакбаева Жансулу Танатарқызы - Мұнайлы ауданы №4 «Балапан» бөбекжайының тәрбиешісі;</w:t>
      </w:r>
    </w:p>
    <w:p w14:paraId="07206104" w14:textId="77777777" w:rsidR="00525BAC" w:rsidRPr="00983952" w:rsidRDefault="00525BAC" w:rsidP="00525BAC">
      <w:pPr>
        <w:ind w:firstLine="709"/>
        <w:jc w:val="both"/>
        <w:rPr>
          <w:color w:val="000000"/>
          <w:kern w:val="28"/>
          <w:sz w:val="28"/>
          <w:szCs w:val="28"/>
          <w:lang w:val="kk-KZ"/>
        </w:rPr>
      </w:pPr>
      <w:r w:rsidRPr="00983952">
        <w:rPr>
          <w:color w:val="000000"/>
          <w:kern w:val="28"/>
          <w:sz w:val="28"/>
          <w:szCs w:val="28"/>
          <w:lang w:val="kk-KZ"/>
        </w:rPr>
        <w:t>Жансап Перизат Әміртайқызы - Түпқараған ауданы «Бәйтерек» бөбекжайының әдіскері.</w:t>
      </w:r>
    </w:p>
    <w:p w14:paraId="00369792" w14:textId="77777777" w:rsidR="005C604D" w:rsidRPr="00983952" w:rsidRDefault="00525BAC" w:rsidP="005C604D">
      <w:pPr>
        <w:tabs>
          <w:tab w:val="left" w:pos="709"/>
        </w:tabs>
        <w:jc w:val="both"/>
        <w:rPr>
          <w:sz w:val="28"/>
          <w:szCs w:val="28"/>
          <w:lang w:val="kk-KZ"/>
        </w:rPr>
      </w:pPr>
      <w:r w:rsidRPr="00983952">
        <w:rPr>
          <w:sz w:val="28"/>
          <w:szCs w:val="28"/>
          <w:lang w:val="kk-KZ"/>
        </w:rPr>
        <w:tab/>
      </w:r>
      <w:r w:rsidR="005C604D" w:rsidRPr="00983952">
        <w:rPr>
          <w:sz w:val="28"/>
          <w:szCs w:val="28"/>
          <w:lang w:val="kk-KZ"/>
        </w:rPr>
        <w:t xml:space="preserve">Байқаудың </w:t>
      </w:r>
      <w:r w:rsidR="005C604D" w:rsidRPr="00983952">
        <w:rPr>
          <w:color w:val="000000"/>
          <w:kern w:val="28"/>
          <w:sz w:val="28"/>
          <w:szCs w:val="28"/>
          <w:lang w:val="kk-KZ"/>
        </w:rPr>
        <w:t>І орын, ІІ орын же</w:t>
      </w:r>
      <w:r w:rsidR="00DE0678" w:rsidRPr="00983952">
        <w:rPr>
          <w:color w:val="000000"/>
          <w:kern w:val="28"/>
          <w:sz w:val="28"/>
          <w:szCs w:val="28"/>
          <w:lang w:val="kk-KZ"/>
        </w:rPr>
        <w:t>ңімпаздары Республикалық кезеңг</w:t>
      </w:r>
      <w:r w:rsidR="005C604D" w:rsidRPr="00983952">
        <w:rPr>
          <w:color w:val="000000"/>
          <w:kern w:val="28"/>
          <w:sz w:val="28"/>
          <w:szCs w:val="28"/>
          <w:lang w:val="kk-KZ"/>
        </w:rPr>
        <w:t>е жолданды.</w:t>
      </w:r>
    </w:p>
    <w:p w14:paraId="49616998" w14:textId="77777777" w:rsidR="00525BAC" w:rsidRPr="00983952" w:rsidRDefault="005C604D" w:rsidP="00525BAC">
      <w:pPr>
        <w:tabs>
          <w:tab w:val="left" w:pos="709"/>
        </w:tabs>
        <w:jc w:val="both"/>
        <w:rPr>
          <w:sz w:val="28"/>
          <w:szCs w:val="28"/>
          <w:lang w:val="kk-KZ"/>
        </w:rPr>
      </w:pPr>
      <w:r w:rsidRPr="00983952">
        <w:rPr>
          <w:sz w:val="28"/>
          <w:szCs w:val="28"/>
          <w:lang w:val="kk-KZ"/>
        </w:rPr>
        <w:tab/>
      </w:r>
      <w:r w:rsidR="00525BAC" w:rsidRPr="00983952">
        <w:rPr>
          <w:sz w:val="28"/>
          <w:szCs w:val="28"/>
          <w:lang w:val="kk-KZ"/>
        </w:rPr>
        <w:t>Байқаудың жеңімпаздары Орта</w:t>
      </w:r>
      <w:r w:rsidRPr="00983952">
        <w:rPr>
          <w:sz w:val="28"/>
          <w:szCs w:val="28"/>
          <w:lang w:val="kk-KZ"/>
        </w:rPr>
        <w:t>лықтың дипломдарымен марапаттал</w:t>
      </w:r>
      <w:r w:rsidR="00525BAC" w:rsidRPr="00983952">
        <w:rPr>
          <w:sz w:val="28"/>
          <w:szCs w:val="28"/>
          <w:lang w:val="kk-KZ"/>
        </w:rPr>
        <w:t>ды.</w:t>
      </w:r>
    </w:p>
    <w:p w14:paraId="391CD6D8" w14:textId="1DC066DC" w:rsidR="00524173" w:rsidRPr="00983952" w:rsidRDefault="00524173">
      <w:pPr>
        <w:rPr>
          <w:sz w:val="28"/>
          <w:szCs w:val="28"/>
          <w:lang w:val="kk-KZ"/>
        </w:rPr>
      </w:pPr>
    </w:p>
    <w:p w14:paraId="55DA4811" w14:textId="77777777" w:rsidR="00983952" w:rsidRPr="00983952" w:rsidRDefault="00983952" w:rsidP="00983952">
      <w:pPr>
        <w:rPr>
          <w:sz w:val="28"/>
          <w:szCs w:val="28"/>
          <w:lang w:val="kk-KZ"/>
        </w:rPr>
      </w:pPr>
      <w:r w:rsidRPr="00983952">
        <w:rPr>
          <w:sz w:val="28"/>
          <w:szCs w:val="28"/>
          <w:lang w:val="kk-KZ"/>
        </w:rPr>
        <w:t>В соответствии с приказом учебно-методического центра образования от 14.10.2021 г. №15 ОД, 12 ноября 2021 года были проведены областные педагогические чтения для педагогов дошкольных организаций на тему «гигантский зов степи», посвященные 180-летию И. Алтынсарина.</w:t>
      </w:r>
    </w:p>
    <w:p w14:paraId="320B8D31" w14:textId="77777777" w:rsidR="00983952" w:rsidRPr="00983952" w:rsidRDefault="00983952" w:rsidP="00983952">
      <w:pPr>
        <w:rPr>
          <w:sz w:val="28"/>
          <w:szCs w:val="28"/>
          <w:lang w:val="kk-KZ"/>
        </w:rPr>
      </w:pPr>
      <w:r w:rsidRPr="00983952">
        <w:rPr>
          <w:rFonts w:ascii="Segoe UI Emoji" w:hAnsi="Segoe UI Emoji" w:cs="Segoe UI Emoji"/>
          <w:sz w:val="28"/>
          <w:szCs w:val="28"/>
          <w:lang w:val="kk-KZ"/>
        </w:rPr>
        <w:t>📧</w:t>
      </w:r>
      <w:r w:rsidRPr="00983952">
        <w:rPr>
          <w:sz w:val="28"/>
          <w:szCs w:val="28"/>
          <w:lang w:val="kk-KZ"/>
        </w:rPr>
        <w:t xml:space="preserve"> Цель конкурса-выявление креативных и одаренных педагогов, которые будут воплощать лучшие педагогические идеи в работе, проявлять творчество в работе с детьми.</w:t>
      </w:r>
    </w:p>
    <w:p w14:paraId="0034628D" w14:textId="77777777" w:rsidR="00983952" w:rsidRPr="00983952" w:rsidRDefault="00983952" w:rsidP="00983952">
      <w:pPr>
        <w:rPr>
          <w:sz w:val="28"/>
          <w:szCs w:val="28"/>
          <w:lang w:val="kk-KZ"/>
        </w:rPr>
      </w:pPr>
      <w:r w:rsidRPr="00983952">
        <w:rPr>
          <w:sz w:val="28"/>
          <w:szCs w:val="28"/>
          <w:lang w:val="kk-KZ"/>
        </w:rPr>
        <w:t>Всего в конкурсе приняли участие 8 педагогов из городов и районов, на основании решения жюри педагогам были присуждены следующие места:</w:t>
      </w:r>
    </w:p>
    <w:p w14:paraId="74B57537" w14:textId="77777777" w:rsidR="00983952" w:rsidRPr="00983952" w:rsidRDefault="00983952" w:rsidP="00983952">
      <w:pPr>
        <w:rPr>
          <w:sz w:val="28"/>
          <w:szCs w:val="28"/>
          <w:lang w:val="kk-KZ"/>
        </w:rPr>
      </w:pPr>
      <w:r w:rsidRPr="00983952">
        <w:rPr>
          <w:sz w:val="28"/>
          <w:szCs w:val="28"/>
          <w:lang w:val="kk-KZ"/>
        </w:rPr>
        <w:t>І место: Мукашева Айпатша Амангельдиевна-учитель казахского языка детского сада №58 «Балауса " города Актау;</w:t>
      </w:r>
    </w:p>
    <w:p w14:paraId="705EAF72" w14:textId="77777777" w:rsidR="00983952" w:rsidRPr="00983952" w:rsidRDefault="00983952" w:rsidP="00983952">
      <w:pPr>
        <w:rPr>
          <w:sz w:val="28"/>
          <w:szCs w:val="28"/>
          <w:lang w:val="kk-KZ"/>
        </w:rPr>
      </w:pPr>
      <w:r w:rsidRPr="00983952">
        <w:rPr>
          <w:sz w:val="28"/>
          <w:szCs w:val="28"/>
          <w:lang w:val="kk-KZ"/>
        </w:rPr>
        <w:lastRenderedPageBreak/>
        <w:t>ІІ место: Тилегенова Улмекен Багдаулетовна - воспитатель ясли-сада «Акбота» Тупкараганского района;</w:t>
      </w:r>
    </w:p>
    <w:p w14:paraId="7B7DA95D" w14:textId="77777777" w:rsidR="00983952" w:rsidRPr="00983952" w:rsidRDefault="00983952" w:rsidP="00983952">
      <w:pPr>
        <w:rPr>
          <w:sz w:val="28"/>
          <w:szCs w:val="28"/>
          <w:lang w:val="kk-KZ"/>
        </w:rPr>
      </w:pPr>
      <w:r w:rsidRPr="00983952">
        <w:rPr>
          <w:sz w:val="28"/>
          <w:szCs w:val="28"/>
          <w:lang w:val="kk-KZ"/>
        </w:rPr>
        <w:t>ІІІ место: Битанова Айткул Мадиевна-воспитатель ясли-сада №5 «Балбөбек " Мунайлинского района;</w:t>
      </w:r>
    </w:p>
    <w:p w14:paraId="1ED745DB" w14:textId="77777777" w:rsidR="00983952" w:rsidRPr="00983952" w:rsidRDefault="00983952" w:rsidP="00983952">
      <w:pPr>
        <w:rPr>
          <w:sz w:val="28"/>
          <w:szCs w:val="28"/>
          <w:lang w:val="kk-KZ"/>
        </w:rPr>
      </w:pPr>
      <w:r w:rsidRPr="00983952">
        <w:rPr>
          <w:rFonts w:ascii="Segoe UI Emoji" w:hAnsi="Segoe UI Emoji" w:cs="Segoe UI Emoji"/>
          <w:sz w:val="28"/>
          <w:szCs w:val="28"/>
          <w:lang w:val="kk-KZ"/>
        </w:rPr>
        <w:t>📣</w:t>
      </w:r>
      <w:r w:rsidRPr="00983952">
        <w:rPr>
          <w:sz w:val="28"/>
          <w:szCs w:val="28"/>
          <w:lang w:val="kk-KZ"/>
        </w:rPr>
        <w:t xml:space="preserve"> На основании решения жюри выдан сертификат, подтверждающий участие в педагогических чтениях:</w:t>
      </w:r>
    </w:p>
    <w:p w14:paraId="439F99C8" w14:textId="77777777" w:rsidR="00983952" w:rsidRPr="00983952" w:rsidRDefault="00983952" w:rsidP="00983952">
      <w:pPr>
        <w:rPr>
          <w:sz w:val="28"/>
          <w:szCs w:val="28"/>
          <w:lang w:val="kk-KZ"/>
        </w:rPr>
      </w:pPr>
      <w:r w:rsidRPr="00983952">
        <w:rPr>
          <w:sz w:val="28"/>
          <w:szCs w:val="28"/>
          <w:lang w:val="kk-KZ"/>
        </w:rPr>
        <w:t>Байбактиева Светлана Аскаровна-воспитатель ясли-сада№17 "Балауса" г. Жанаозен;</w:t>
      </w:r>
    </w:p>
    <w:p w14:paraId="5CDB6279" w14:textId="77777777" w:rsidR="00983952" w:rsidRPr="00983952" w:rsidRDefault="00983952" w:rsidP="00983952">
      <w:pPr>
        <w:rPr>
          <w:sz w:val="28"/>
          <w:szCs w:val="28"/>
          <w:lang w:val="kk-KZ"/>
        </w:rPr>
      </w:pPr>
      <w:r w:rsidRPr="00983952">
        <w:rPr>
          <w:sz w:val="28"/>
          <w:szCs w:val="28"/>
          <w:lang w:val="kk-KZ"/>
        </w:rPr>
        <w:t>Елдесбекова Жулдызай Чуйшбековна-воспитатель ясли-сада «Кулыншак " Каракиянского района;</w:t>
      </w:r>
    </w:p>
    <w:p w14:paraId="675DAD79" w14:textId="77777777" w:rsidR="00983952" w:rsidRPr="00983952" w:rsidRDefault="00983952" w:rsidP="00983952">
      <w:pPr>
        <w:rPr>
          <w:sz w:val="28"/>
          <w:szCs w:val="28"/>
          <w:lang w:val="kk-KZ"/>
        </w:rPr>
      </w:pPr>
      <w:r w:rsidRPr="00983952">
        <w:rPr>
          <w:sz w:val="28"/>
          <w:szCs w:val="28"/>
          <w:lang w:val="kk-KZ"/>
        </w:rPr>
        <w:t>Елеусинова Назира Ермекбаевна-воспитатель ясли-сада «Бейнеу» Бейнеуского района;</w:t>
      </w:r>
    </w:p>
    <w:p w14:paraId="0FD4DBEB" w14:textId="77777777" w:rsidR="00983952" w:rsidRPr="00983952" w:rsidRDefault="00983952" w:rsidP="00983952">
      <w:pPr>
        <w:rPr>
          <w:sz w:val="28"/>
          <w:szCs w:val="28"/>
          <w:lang w:val="kk-KZ"/>
        </w:rPr>
      </w:pPr>
      <w:r w:rsidRPr="00983952">
        <w:rPr>
          <w:sz w:val="28"/>
          <w:szCs w:val="28"/>
          <w:lang w:val="kk-KZ"/>
        </w:rPr>
        <w:t>Жантакбаева Жансулу Танатаровна - воспитатель ясли-сада №4 «Балапан» Мунайлинского района;</w:t>
      </w:r>
    </w:p>
    <w:p w14:paraId="74057B7E" w14:textId="77777777" w:rsidR="00983952" w:rsidRPr="00983952" w:rsidRDefault="00983952" w:rsidP="00983952">
      <w:pPr>
        <w:rPr>
          <w:sz w:val="28"/>
          <w:szCs w:val="28"/>
          <w:lang w:val="kk-KZ"/>
        </w:rPr>
      </w:pPr>
      <w:r w:rsidRPr="00983952">
        <w:rPr>
          <w:sz w:val="28"/>
          <w:szCs w:val="28"/>
          <w:lang w:val="kk-KZ"/>
        </w:rPr>
        <w:t>Жансап Перизат Амиртаевна-методист ясли-сада «Байтерек» Тупкараганского района.</w:t>
      </w:r>
    </w:p>
    <w:p w14:paraId="115F88A9" w14:textId="77777777" w:rsidR="00983952" w:rsidRPr="00983952" w:rsidRDefault="00983952" w:rsidP="00983952">
      <w:pPr>
        <w:rPr>
          <w:sz w:val="28"/>
          <w:szCs w:val="28"/>
          <w:lang w:val="kk-KZ"/>
        </w:rPr>
      </w:pPr>
      <w:r w:rsidRPr="00983952">
        <w:rPr>
          <w:rFonts w:ascii="Segoe UI Emoji" w:hAnsi="Segoe UI Emoji" w:cs="Segoe UI Emoji"/>
          <w:sz w:val="28"/>
          <w:szCs w:val="28"/>
          <w:lang w:val="kk-KZ"/>
        </w:rPr>
        <w:t>✅</w:t>
      </w:r>
      <w:r w:rsidRPr="00983952">
        <w:rPr>
          <w:sz w:val="28"/>
          <w:szCs w:val="28"/>
          <w:lang w:val="kk-KZ"/>
        </w:rPr>
        <w:t xml:space="preserve"> Победители конкурса І место, ІІ место были направлены на республиканский этап.</w:t>
      </w:r>
    </w:p>
    <w:p w14:paraId="7936C037" w14:textId="39717A98" w:rsidR="00983952" w:rsidRDefault="00983952" w:rsidP="00983952">
      <w:pPr>
        <w:rPr>
          <w:sz w:val="28"/>
          <w:szCs w:val="28"/>
          <w:lang w:val="kk-KZ"/>
        </w:rPr>
      </w:pPr>
      <w:r w:rsidRPr="00983952">
        <w:rPr>
          <w:sz w:val="28"/>
          <w:szCs w:val="28"/>
          <w:lang w:val="kk-KZ"/>
        </w:rPr>
        <w:t>Победители конкурса были награждены дипломами Центра.</w:t>
      </w:r>
    </w:p>
    <w:p w14:paraId="5178FBC0" w14:textId="345671F8" w:rsidR="00983952" w:rsidRPr="00983952" w:rsidRDefault="00983952" w:rsidP="00983952">
      <w:pPr>
        <w:rPr>
          <w:sz w:val="28"/>
          <w:szCs w:val="28"/>
          <w:lang w:val="kk-KZ"/>
        </w:rPr>
      </w:pPr>
      <w:r>
        <w:rPr>
          <w:noProof/>
          <w:sz w:val="28"/>
          <w:szCs w:val="28"/>
          <w:lang w:val="kk-KZ"/>
        </w:rPr>
        <w:drawing>
          <wp:inline distT="0" distB="0" distL="0" distR="0" wp14:anchorId="735F0A69" wp14:editId="3BBE83C2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83952" w:rsidRPr="009839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Times New Roman"/>
    <w:charset w:val="00"/>
    <w:family w:val="auto"/>
    <w:pitch w:val="variable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7EB"/>
    <w:rsid w:val="00203206"/>
    <w:rsid w:val="00524173"/>
    <w:rsid w:val="00525BAC"/>
    <w:rsid w:val="005C604D"/>
    <w:rsid w:val="00983952"/>
    <w:rsid w:val="00C867EB"/>
    <w:rsid w:val="00DE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AB053"/>
  <w15:docId w15:val="{2AA66793-70DF-474A-8190-A3073053E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5B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465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Улжан</dc:creator>
  <cp:keywords/>
  <dc:description/>
  <cp:lastModifiedBy>Aimbek Aldanov</cp:lastModifiedBy>
  <cp:revision>2</cp:revision>
  <cp:lastPrinted>2021-11-23T04:45:00Z</cp:lastPrinted>
  <dcterms:created xsi:type="dcterms:W3CDTF">2021-11-23T18:41:00Z</dcterms:created>
  <dcterms:modified xsi:type="dcterms:W3CDTF">2021-11-23T18:41:00Z</dcterms:modified>
</cp:coreProperties>
</file>