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1A3" w:rsidRPr="00E03B57" w:rsidRDefault="00CB11A3" w:rsidP="00E03B57">
      <w:pPr>
        <w:spacing w:after="0" w:line="240" w:lineRule="auto"/>
        <w:ind w:firstLine="708"/>
        <w:contextualSpacing/>
        <w:jc w:val="both"/>
        <w:rPr>
          <w:rFonts w:ascii="Times New Roman" w:hAnsi="Times New Roman"/>
          <w:sz w:val="28"/>
          <w:szCs w:val="28"/>
          <w:lang w:val="kk-KZ"/>
        </w:rPr>
      </w:pPr>
      <w:r w:rsidRPr="00E03B57">
        <w:rPr>
          <w:rFonts w:ascii="Times New Roman" w:eastAsia="Times New Roman" w:hAnsi="Times New Roman"/>
          <w:sz w:val="28"/>
          <w:szCs w:val="28"/>
          <w:lang w:val="kk-KZ" w:eastAsia="ru-RU"/>
        </w:rPr>
        <w:t>Қазақстан Республикасы Тәуелсіздігінің 30 жылдығы аясында т</w:t>
      </w:r>
      <w:r w:rsidRPr="00E03B57">
        <w:rPr>
          <w:rFonts w:ascii="Times New Roman" w:hAnsi="Times New Roman"/>
          <w:sz w:val="28"/>
          <w:szCs w:val="28"/>
          <w:lang w:val="kk-KZ"/>
        </w:rPr>
        <w:t xml:space="preserve">ехникалық және кәсіптік, орта білімнен кейінгі білім беру ұйымдарының педагогтері арасында сервис және қызмет көрсету саласы бойынша республикалық кәсіби шеберлік байқауы Маңғыстау облысындағы Маңғыстау туризм колледжі және Ақтау технологиялық колледжі базаларында </w:t>
      </w:r>
      <w:r w:rsidR="00E03B57">
        <w:rPr>
          <w:rFonts w:ascii="Times New Roman" w:hAnsi="Times New Roman"/>
          <w:sz w:val="28"/>
          <w:szCs w:val="28"/>
          <w:lang w:val="kk-KZ"/>
        </w:rPr>
        <w:t xml:space="preserve">2021 жылдың </w:t>
      </w:r>
      <w:r w:rsidRPr="00E03B57">
        <w:rPr>
          <w:rFonts w:ascii="Times New Roman" w:hAnsi="Times New Roman"/>
          <w:sz w:val="28"/>
          <w:szCs w:val="28"/>
          <w:lang w:val="kk-KZ"/>
        </w:rPr>
        <w:t>13 -29 желтоқсан аралығында өтуде.</w:t>
      </w:r>
    </w:p>
    <w:p w:rsidR="00E03B57" w:rsidRPr="00E03B57" w:rsidRDefault="00CB11A3" w:rsidP="00E03B57">
      <w:pPr>
        <w:spacing w:after="0" w:line="240" w:lineRule="auto"/>
        <w:ind w:firstLine="708"/>
        <w:contextualSpacing/>
        <w:jc w:val="both"/>
        <w:rPr>
          <w:rFonts w:ascii="Times New Roman" w:hAnsi="Times New Roman"/>
          <w:sz w:val="28"/>
          <w:szCs w:val="28"/>
          <w:lang w:val="kk-KZ"/>
        </w:rPr>
      </w:pPr>
      <w:r w:rsidRPr="00E03B57">
        <w:rPr>
          <w:rFonts w:ascii="Times New Roman" w:hAnsi="Times New Roman"/>
          <w:sz w:val="28"/>
          <w:szCs w:val="28"/>
          <w:lang w:val="kk-KZ"/>
        </w:rPr>
        <w:t xml:space="preserve">2021 жылы 19 желтоқсан күні Маңғыстау туризм колледжі базасында </w:t>
      </w:r>
      <w:r w:rsidR="00E03B57" w:rsidRPr="00E03B57">
        <w:rPr>
          <w:rFonts w:ascii="Times New Roman" w:hAnsi="Times New Roman"/>
          <w:sz w:val="28"/>
          <w:szCs w:val="28"/>
          <w:lang w:val="kk-KZ"/>
        </w:rPr>
        <w:t>20</w:t>
      </w:r>
      <w:r w:rsidRPr="00E03B57">
        <w:rPr>
          <w:rFonts w:ascii="Times New Roman" w:hAnsi="Times New Roman"/>
          <w:sz w:val="28"/>
          <w:szCs w:val="28"/>
          <w:lang w:val="kk-KZ"/>
        </w:rPr>
        <w:t xml:space="preserve"> – 21 желтоқсанда қашықтықтан – күндізгі форматта өтетін «Наубайшы ісі» құзыреттілігі бойынша </w:t>
      </w:r>
      <w:r w:rsidR="00251590" w:rsidRPr="00E03B57">
        <w:rPr>
          <w:rFonts w:ascii="Times New Roman" w:hAnsi="Times New Roman"/>
          <w:sz w:val="28"/>
          <w:szCs w:val="28"/>
          <w:lang w:val="kk-KZ"/>
        </w:rPr>
        <w:t xml:space="preserve">Алматы, Шымкент қалалары және 9 облыстан </w:t>
      </w:r>
      <w:r w:rsidR="00E03B57" w:rsidRPr="00E03B57">
        <w:rPr>
          <w:rFonts w:ascii="Times New Roman" w:hAnsi="Times New Roman"/>
          <w:sz w:val="28"/>
          <w:szCs w:val="28"/>
          <w:lang w:val="kk-KZ"/>
        </w:rPr>
        <w:t>14 қатысушының конкурс өтетін алаңдары</w:t>
      </w:r>
      <w:r w:rsidRPr="00E03B57">
        <w:rPr>
          <w:rFonts w:ascii="Times New Roman" w:hAnsi="Times New Roman"/>
          <w:sz w:val="28"/>
          <w:szCs w:val="28"/>
          <w:lang w:val="kk-KZ"/>
        </w:rPr>
        <w:t>ның дайындығы тексеріліп</w:t>
      </w:r>
      <w:r w:rsidR="00E03B57" w:rsidRPr="00E03B57">
        <w:rPr>
          <w:rFonts w:ascii="Times New Roman" w:hAnsi="Times New Roman"/>
          <w:sz w:val="28"/>
          <w:szCs w:val="28"/>
          <w:lang w:val="kk-KZ"/>
        </w:rPr>
        <w:t>, алаңдар қабылданды.</w:t>
      </w:r>
    </w:p>
    <w:p w:rsidR="00E03B57" w:rsidRPr="00E03B57" w:rsidRDefault="00E03B57" w:rsidP="00E03B57">
      <w:pPr>
        <w:spacing w:after="0" w:line="240" w:lineRule="auto"/>
        <w:ind w:firstLine="708"/>
        <w:contextualSpacing/>
        <w:jc w:val="both"/>
        <w:rPr>
          <w:rFonts w:ascii="Times New Roman" w:hAnsi="Times New Roman"/>
          <w:sz w:val="28"/>
          <w:szCs w:val="28"/>
          <w:lang w:val="kk-KZ"/>
        </w:rPr>
      </w:pPr>
      <w:r w:rsidRPr="00E03B57">
        <w:rPr>
          <w:rFonts w:ascii="Times New Roman" w:hAnsi="Times New Roman"/>
          <w:sz w:val="28"/>
          <w:szCs w:val="28"/>
          <w:lang w:val="kk-KZ"/>
        </w:rPr>
        <w:t>Байқау 20 желтоқсан күні Нұр – Сұлтан қаласының уақытымен 9.00-де басталып, 21 желтоқсан күні 17.30-да аяқталады.</w:t>
      </w:r>
    </w:p>
    <w:p w:rsidR="00E03B57" w:rsidRDefault="00E03B57" w:rsidP="00E03B57">
      <w:pPr>
        <w:spacing w:after="0" w:line="240" w:lineRule="auto"/>
        <w:ind w:firstLine="708"/>
        <w:contextualSpacing/>
        <w:jc w:val="both"/>
        <w:rPr>
          <w:rFonts w:ascii="Times New Roman" w:hAnsi="Times New Roman"/>
          <w:sz w:val="28"/>
          <w:szCs w:val="28"/>
          <w:lang w:val="kk-KZ"/>
        </w:rPr>
      </w:pPr>
      <w:r w:rsidRPr="00E03B57">
        <w:rPr>
          <w:rFonts w:ascii="Times New Roman" w:hAnsi="Times New Roman"/>
          <w:sz w:val="28"/>
          <w:szCs w:val="28"/>
          <w:lang w:val="kk-KZ"/>
        </w:rPr>
        <w:t>Қатысушыларға сәттілік тілейміз!!!</w:t>
      </w:r>
    </w:p>
    <w:p w:rsidR="004F4D99" w:rsidRDefault="004F4D99" w:rsidP="00E03B57">
      <w:pPr>
        <w:spacing w:after="0" w:line="240" w:lineRule="auto"/>
        <w:ind w:firstLine="708"/>
        <w:contextualSpacing/>
        <w:jc w:val="both"/>
        <w:rPr>
          <w:rFonts w:ascii="Times New Roman" w:hAnsi="Times New Roman"/>
          <w:sz w:val="28"/>
          <w:szCs w:val="28"/>
          <w:lang w:val="kk-KZ"/>
        </w:rPr>
      </w:pPr>
      <w:bookmarkStart w:id="0" w:name="_GoBack"/>
      <w:bookmarkEnd w:id="0"/>
    </w:p>
    <w:p w:rsidR="004F4D99" w:rsidRPr="004F4D99" w:rsidRDefault="004F4D99" w:rsidP="004F4D99">
      <w:pPr>
        <w:spacing w:after="0" w:line="240" w:lineRule="auto"/>
        <w:ind w:firstLine="708"/>
        <w:contextualSpacing/>
        <w:jc w:val="both"/>
        <w:rPr>
          <w:rFonts w:ascii="Times New Roman" w:hAnsi="Times New Roman"/>
          <w:sz w:val="28"/>
          <w:szCs w:val="28"/>
          <w:lang w:val="kk-KZ"/>
        </w:rPr>
      </w:pPr>
      <w:r w:rsidRPr="004F4D99">
        <w:rPr>
          <w:rFonts w:ascii="Times New Roman" w:hAnsi="Times New Roman"/>
          <w:sz w:val="28"/>
          <w:szCs w:val="28"/>
          <w:lang w:val="kk-KZ"/>
        </w:rPr>
        <w:t>В рамках празднования 30-летия Независимости Республики Казахстан республиканский конкурс профессионального мастерства среди педагогов организаций технического и профессионального, послесреднего образования в сфере сервиса и обслуживания проходит с 13 по 29 декабря 2021 года на базе Мангистауского колледжа туризма и Актауского технологического колледжа в Мангистауской области.</w:t>
      </w:r>
    </w:p>
    <w:p w:rsidR="004F4D99" w:rsidRPr="004F4D99" w:rsidRDefault="004F4D99" w:rsidP="004F4D99">
      <w:pPr>
        <w:spacing w:after="0" w:line="240" w:lineRule="auto"/>
        <w:ind w:firstLine="708"/>
        <w:contextualSpacing/>
        <w:jc w:val="both"/>
        <w:rPr>
          <w:rFonts w:ascii="Times New Roman" w:hAnsi="Times New Roman"/>
          <w:sz w:val="28"/>
          <w:szCs w:val="28"/>
          <w:lang w:val="kk-KZ"/>
        </w:rPr>
      </w:pPr>
      <w:r w:rsidRPr="004F4D99">
        <w:rPr>
          <w:rFonts w:ascii="Times New Roman" w:hAnsi="Times New Roman"/>
          <w:sz w:val="28"/>
          <w:szCs w:val="28"/>
          <w:lang w:val="kk-KZ"/>
        </w:rPr>
        <w:t>19 декабря 2021 года на базе Мангистауского колледжа туризма была проведена проверка готовности площадок для проведения конкурса 14 участников из городов Алматы, Шымкента и 9 областей по компетенции «пекарское дело», который пройдет 20 – 21 декабря в дистанционно – очном формате.</w:t>
      </w:r>
    </w:p>
    <w:p w:rsidR="004F4D99" w:rsidRPr="004F4D99" w:rsidRDefault="004F4D99" w:rsidP="004F4D99">
      <w:pPr>
        <w:spacing w:after="0" w:line="240" w:lineRule="auto"/>
        <w:ind w:firstLine="708"/>
        <w:contextualSpacing/>
        <w:jc w:val="both"/>
        <w:rPr>
          <w:rFonts w:ascii="Times New Roman" w:hAnsi="Times New Roman"/>
          <w:sz w:val="28"/>
          <w:szCs w:val="28"/>
          <w:lang w:val="kk-KZ"/>
        </w:rPr>
      </w:pPr>
      <w:r w:rsidRPr="004F4D99">
        <w:rPr>
          <w:rFonts w:ascii="Times New Roman" w:hAnsi="Times New Roman"/>
          <w:sz w:val="28"/>
          <w:szCs w:val="28"/>
          <w:lang w:val="kk-KZ"/>
        </w:rPr>
        <w:t>Конкурс начнется 20 декабря в 9.00 по времени Г. Нур – Султан и завершится 21 декабря в 17.30.</w:t>
      </w:r>
    </w:p>
    <w:p w:rsidR="004F4D99" w:rsidRDefault="004F4D99" w:rsidP="004F4D99">
      <w:pPr>
        <w:spacing w:after="0" w:line="240" w:lineRule="auto"/>
        <w:ind w:firstLine="708"/>
        <w:contextualSpacing/>
        <w:jc w:val="both"/>
        <w:rPr>
          <w:rFonts w:ascii="Times New Roman" w:hAnsi="Times New Roman"/>
          <w:sz w:val="28"/>
          <w:szCs w:val="28"/>
          <w:lang w:val="kk-KZ"/>
        </w:rPr>
      </w:pPr>
      <w:r>
        <w:rPr>
          <w:rFonts w:ascii="Times New Roman" w:hAnsi="Times New Roman"/>
          <w:noProof/>
          <w:sz w:val="28"/>
          <w:szCs w:val="28"/>
          <w:lang w:eastAsia="ru-RU"/>
        </w:rPr>
        <w:drawing>
          <wp:anchor distT="0" distB="0" distL="114300" distR="114300" simplePos="0" relativeHeight="251657216" behindDoc="0" locked="0" layoutInCell="1" allowOverlap="1">
            <wp:simplePos x="0" y="0"/>
            <wp:positionH relativeFrom="column">
              <wp:posOffset>-251460</wp:posOffset>
            </wp:positionH>
            <wp:positionV relativeFrom="paragraph">
              <wp:posOffset>265430</wp:posOffset>
            </wp:positionV>
            <wp:extent cx="5940425" cy="4455160"/>
            <wp:effectExtent l="0" t="0" r="3175" b="254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eb3f5b-b106-4cce-8097-1607be3ccf56.jpg"/>
                    <pic:cNvPicPr/>
                  </pic:nvPicPr>
                  <pic:blipFill>
                    <a:blip r:embed="rId4">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14:sizeRelH relativeFrom="page">
              <wp14:pctWidth>0</wp14:pctWidth>
            </wp14:sizeRelH>
            <wp14:sizeRelV relativeFrom="page">
              <wp14:pctHeight>0</wp14:pctHeight>
            </wp14:sizeRelV>
          </wp:anchor>
        </w:drawing>
      </w:r>
      <w:r w:rsidRPr="004F4D99">
        <w:rPr>
          <w:rFonts w:ascii="Times New Roman" w:hAnsi="Times New Roman"/>
          <w:sz w:val="28"/>
          <w:szCs w:val="28"/>
          <w:lang w:val="kk-KZ"/>
        </w:rPr>
        <w:t>Желаем участникам удачи!!!</w:t>
      </w:r>
    </w:p>
    <w:p w:rsidR="00D62FF1" w:rsidRPr="00E03B57" w:rsidRDefault="00D62FF1" w:rsidP="00E03B57">
      <w:pPr>
        <w:spacing w:after="0" w:line="240" w:lineRule="auto"/>
        <w:ind w:firstLine="708"/>
        <w:contextualSpacing/>
        <w:jc w:val="both"/>
        <w:rPr>
          <w:rFonts w:ascii="Times New Roman" w:hAnsi="Times New Roman"/>
          <w:sz w:val="28"/>
          <w:szCs w:val="28"/>
          <w:lang w:val="kk-KZ"/>
        </w:rPr>
      </w:pPr>
      <w:r>
        <w:rPr>
          <w:rFonts w:ascii="Times New Roman" w:hAnsi="Times New Roman"/>
          <w:noProof/>
          <w:sz w:val="28"/>
          <w:szCs w:val="28"/>
          <w:lang w:eastAsia="ru-RU"/>
        </w:rPr>
        <w:lastRenderedPageBreak/>
        <w:drawing>
          <wp:inline distT="0" distB="0" distL="0" distR="0">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c6e9d5-c924-46c8-b8a8-f64fce2bc72f.jpg"/>
                    <pic:cNvPicPr/>
                  </pic:nvPicPr>
                  <pic:blipFill>
                    <a:blip r:embed="rId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noProof/>
          <w:sz w:val="28"/>
          <w:szCs w:val="28"/>
          <w:lang w:eastAsia="ru-RU"/>
        </w:rPr>
        <w:drawing>
          <wp:inline distT="0" distB="0" distL="0" distR="0">
            <wp:extent cx="5940425" cy="4455160"/>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cf9dbd6-e8b7-4ca2-a63a-3b0f01c4e2a1.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noProof/>
          <w:sz w:val="28"/>
          <w:szCs w:val="28"/>
          <w:lang w:eastAsia="ru-RU"/>
        </w:rPr>
        <w:lastRenderedPageBreak/>
        <w:drawing>
          <wp:inline distT="0" distB="0" distL="0" distR="0">
            <wp:extent cx="5940425" cy="4455160"/>
            <wp:effectExtent l="0" t="0" r="317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b776012-84d4-488a-b289-bd4c6c452763.jpg"/>
                    <pic:cNvPicPr/>
                  </pic:nvPicPr>
                  <pic:blipFill>
                    <a:blip r:embed="rId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noProof/>
          <w:sz w:val="28"/>
          <w:szCs w:val="28"/>
          <w:lang w:eastAsia="ru-RU"/>
        </w:rPr>
        <w:drawing>
          <wp:inline distT="0" distB="0" distL="0" distR="0">
            <wp:extent cx="5940425" cy="4455160"/>
            <wp:effectExtent l="0" t="0" r="317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49f6146-2074-440b-bd64-5561a25dea69.jpg"/>
                    <pic:cNvPicPr/>
                  </pic:nvPicPr>
                  <pic:blipFill>
                    <a:blip r:embed="rId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noProof/>
          <w:sz w:val="28"/>
          <w:szCs w:val="28"/>
          <w:lang w:eastAsia="ru-RU"/>
        </w:rPr>
        <w:lastRenderedPageBreak/>
        <w:drawing>
          <wp:inline distT="0" distB="0" distL="0" distR="0">
            <wp:extent cx="5940425" cy="4455160"/>
            <wp:effectExtent l="0" t="0" r="317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d4a6ce5-2374-494f-93d2-75a1fcc763a2.jpg"/>
                    <pic:cNvPicPr/>
                  </pic:nvPicPr>
                  <pic:blipFill>
                    <a:blip r:embed="rId9">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sectPr w:rsidR="00D62FF1" w:rsidRPr="00E03B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6"/>
    <w:rsid w:val="00251590"/>
    <w:rsid w:val="00394C96"/>
    <w:rsid w:val="004F4D99"/>
    <w:rsid w:val="00CB11A3"/>
    <w:rsid w:val="00D62FF1"/>
    <w:rsid w:val="00E03B57"/>
    <w:rsid w:val="00FA7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B8DDB"/>
  <w15:docId w15:val="{EEA31C8C-43D9-48BB-BC1F-1830A3EAA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11A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238</Words>
  <Characters>1358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Aimbek</cp:lastModifiedBy>
  <cp:revision>3</cp:revision>
  <dcterms:created xsi:type="dcterms:W3CDTF">2021-12-20T05:58:00Z</dcterms:created>
  <dcterms:modified xsi:type="dcterms:W3CDTF">2021-12-20T06:03:00Z</dcterms:modified>
</cp:coreProperties>
</file>