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7D14B" w14:textId="502E2D60" w:rsidR="006549BF" w:rsidRPr="0042048B" w:rsidRDefault="006549BF" w:rsidP="0042048B">
      <w:pPr>
        <w:spacing w:after="0"/>
        <w:rPr>
          <w:sz w:val="28"/>
          <w:szCs w:val="28"/>
        </w:rPr>
      </w:pPr>
    </w:p>
    <w:p w14:paraId="7E0EE95D" w14:textId="3651F1DF" w:rsidR="002873D9" w:rsidRPr="0042048B" w:rsidRDefault="002873D9" w:rsidP="004204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048B">
        <w:rPr>
          <w:rFonts w:ascii="Times New Roman" w:hAnsi="Times New Roman" w:cs="Times New Roman"/>
          <w:sz w:val="28"/>
          <w:szCs w:val="28"/>
        </w:rPr>
        <w:t xml:space="preserve">    </w:t>
      </w:r>
      <w:r w:rsidR="0042048B" w:rsidRPr="0042048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24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қаңтар </w:t>
      </w:r>
      <w:proofErr w:type="gramStart"/>
      <w:r w:rsidRPr="0042048B">
        <w:rPr>
          <w:rFonts w:ascii="Times New Roman" w:hAnsi="Times New Roman" w:cs="Times New Roman"/>
          <w:sz w:val="28"/>
          <w:szCs w:val="28"/>
          <w:lang w:val="kk-KZ"/>
        </w:rPr>
        <w:t>күні</w:t>
      </w:r>
      <w:r w:rsidRPr="0042048B">
        <w:rPr>
          <w:rFonts w:ascii="Times New Roman" w:hAnsi="Times New Roman" w:cs="Times New Roman"/>
          <w:sz w:val="28"/>
          <w:szCs w:val="28"/>
        </w:rPr>
        <w:t xml:space="preserve">  ZOOM</w:t>
      </w:r>
      <w:proofErr w:type="gram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платформасы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«</w:t>
      </w:r>
      <w:r w:rsidR="0042048B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Белсенді әдіс-тәсілдерді қолдану арқылы бастауыш сынып </w:t>
      </w:r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оқушыларының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функционалдық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сауаттылығын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тақырыбында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бастауыш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мұғалімдеріне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кезекті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онлайн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өтті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>.</w:t>
      </w:r>
    </w:p>
    <w:p w14:paraId="1D1B8315" w14:textId="1ACFCD9D" w:rsidR="002873D9" w:rsidRPr="0042048B" w:rsidRDefault="002873D9" w:rsidP="004204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: 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Жас ұрпақтың шығармашылық, логикалық ойлау қабіллеттерін дамытып, талантын ашуға ықпал ететін мұғалімдердің кәсіби құзіреттіліктерін шыңдау. </w:t>
      </w:r>
    </w:p>
    <w:p w14:paraId="43807E7E" w14:textId="0D642120" w:rsidR="002873D9" w:rsidRPr="0042048B" w:rsidRDefault="002873D9" w:rsidP="004204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048B">
        <w:rPr>
          <w:rFonts w:ascii="Times New Roman" w:hAnsi="Times New Roman" w:cs="Times New Roman"/>
          <w:sz w:val="28"/>
          <w:szCs w:val="28"/>
        </w:rPr>
        <w:t xml:space="preserve">     </w:t>
      </w:r>
      <w:r w:rsidR="0042048B" w:rsidRPr="0042048B">
        <w:rPr>
          <w:rFonts w:ascii="Times New Roman" w:hAnsi="Times New Roman" w:cs="Times New Roman"/>
          <w:sz w:val="28"/>
          <w:szCs w:val="28"/>
        </w:rPr>
        <w:tab/>
      </w:r>
      <w:r w:rsidRPr="0042048B">
        <w:rPr>
          <w:rFonts w:ascii="Times New Roman" w:hAnsi="Times New Roman" w:cs="Times New Roman"/>
          <w:sz w:val="28"/>
          <w:szCs w:val="28"/>
        </w:rPr>
        <w:t xml:space="preserve">Онлайн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шараны</w:t>
      </w:r>
      <w:proofErr w:type="spellEnd"/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оқу-әдістемелік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орталығының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бастауыш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әдіскер</w:t>
      </w:r>
      <w:proofErr w:type="spellEnd"/>
      <w:r w:rsidR="00A2631B" w:rsidRPr="0042048B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Тоғысова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Жамила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Айтуарқызы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ұйымдастырды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. Осы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вебинарда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>Маңғыстау</w:t>
      </w:r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="0042048B" w:rsidRPr="0042048B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бастауыш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мұғалімдері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іс-тәжірибелері</w:t>
      </w:r>
      <w:proofErr w:type="spellEnd"/>
      <w:r w:rsidRPr="0042048B">
        <w:rPr>
          <w:rFonts w:ascii="Times New Roman" w:hAnsi="Times New Roman" w:cs="Times New Roman"/>
          <w:sz w:val="28"/>
          <w:szCs w:val="28"/>
          <w:lang w:val="kk-KZ"/>
        </w:rPr>
        <w:t>м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ен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бөлісті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38174A7" w14:textId="4932B997" w:rsidR="002873D9" w:rsidRPr="0042048B" w:rsidRDefault="002873D9" w:rsidP="004204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048B">
        <w:rPr>
          <w:rFonts w:ascii="Times New Roman" w:hAnsi="Times New Roman" w:cs="Times New Roman"/>
          <w:sz w:val="28"/>
          <w:szCs w:val="28"/>
        </w:rPr>
        <w:t xml:space="preserve">   </w:t>
      </w:r>
      <w:r w:rsidR="0042048B" w:rsidRPr="0042048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Алғашқы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спикер </w:t>
      </w:r>
      <w:proofErr w:type="gramStart"/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Муттахиева </w:t>
      </w:r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r w:rsidR="001E75BC" w:rsidRPr="0042048B">
        <w:rPr>
          <w:rFonts w:ascii="Times New Roman" w:hAnsi="Times New Roman" w:cs="Times New Roman"/>
          <w:sz w:val="28"/>
          <w:szCs w:val="28"/>
          <w:lang w:val="kk-KZ"/>
        </w:rPr>
        <w:t>Гулжан</w:t>
      </w:r>
      <w:proofErr w:type="gramEnd"/>
      <w:r w:rsidR="001E75BC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048B">
        <w:rPr>
          <w:rFonts w:ascii="Times New Roman" w:hAnsi="Times New Roman" w:cs="Times New Roman"/>
          <w:sz w:val="28"/>
          <w:szCs w:val="28"/>
        </w:rPr>
        <w:t>«</w:t>
      </w:r>
      <w:r w:rsidR="001E75BC" w:rsidRPr="0042048B">
        <w:rPr>
          <w:rFonts w:ascii="Times New Roman" w:hAnsi="Times New Roman" w:cs="Times New Roman"/>
          <w:sz w:val="28"/>
          <w:szCs w:val="28"/>
          <w:lang w:val="en-US"/>
        </w:rPr>
        <w:t>PIRLS</w:t>
      </w:r>
      <w:r w:rsidR="001E75BC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халықаралық зерттеулерінің тапсырмалары негізінде бастауыш сынып оқушыларының функционалдық сауаттылықтарын дамыту»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тақырыбында</w:t>
      </w:r>
      <w:proofErr w:type="spellEnd"/>
      <w:r w:rsidR="001E75BC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ғы баяндамасын </w:t>
      </w:r>
      <w:proofErr w:type="spellStart"/>
      <w:r w:rsidR="001E75BC" w:rsidRPr="0042048B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="001E75BC"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5BC" w:rsidRPr="0042048B">
        <w:rPr>
          <w:rFonts w:ascii="Times New Roman" w:hAnsi="Times New Roman" w:cs="Times New Roman"/>
          <w:sz w:val="28"/>
          <w:szCs w:val="28"/>
        </w:rPr>
        <w:t>іс-тәжірибесімен</w:t>
      </w:r>
      <w:proofErr w:type="spellEnd"/>
      <w:r w:rsidR="001E75BC"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5BC" w:rsidRPr="0042048B">
        <w:rPr>
          <w:rFonts w:ascii="Times New Roman" w:hAnsi="Times New Roman" w:cs="Times New Roman"/>
          <w:sz w:val="28"/>
          <w:szCs w:val="28"/>
        </w:rPr>
        <w:t>байланыстыра</w:t>
      </w:r>
      <w:proofErr w:type="spellEnd"/>
      <w:r w:rsidR="001E75BC"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5BC" w:rsidRPr="0042048B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="001E75BC" w:rsidRPr="004204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E75BC" w:rsidRPr="0042048B">
        <w:rPr>
          <w:rFonts w:ascii="Times New Roman" w:hAnsi="Times New Roman" w:cs="Times New Roman"/>
          <w:sz w:val="28"/>
          <w:szCs w:val="28"/>
        </w:rPr>
        <w:t>ортаға</w:t>
      </w:r>
      <w:proofErr w:type="spellEnd"/>
      <w:r w:rsidR="001E75BC"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5BC" w:rsidRPr="0042048B">
        <w:rPr>
          <w:rFonts w:ascii="Times New Roman" w:hAnsi="Times New Roman" w:cs="Times New Roman"/>
          <w:sz w:val="28"/>
          <w:szCs w:val="28"/>
        </w:rPr>
        <w:t>салды</w:t>
      </w:r>
      <w:proofErr w:type="spellEnd"/>
      <w:r w:rsidR="001E75BC" w:rsidRPr="0042048B">
        <w:rPr>
          <w:rFonts w:ascii="Times New Roman" w:hAnsi="Times New Roman" w:cs="Times New Roman"/>
          <w:sz w:val="28"/>
          <w:szCs w:val="28"/>
        </w:rPr>
        <w:t>.</w:t>
      </w:r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64EC16" w14:textId="0EFF4400" w:rsidR="002873D9" w:rsidRPr="0042048B" w:rsidRDefault="002873D9" w:rsidP="004204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048B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кезегінде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r w:rsidR="001E75BC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Оразбаева </w:t>
      </w:r>
      <w:r w:rsidR="00A2631B" w:rsidRPr="0042048B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1E75BC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йжан </w:t>
      </w:r>
      <w:proofErr w:type="gramStart"/>
      <w:r w:rsidR="001E75BC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Зорбаевна </w:t>
      </w:r>
      <w:r w:rsidRPr="0042048B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1E75BC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Логикалық тапсырмаларды орындаудың тиімді жолдары» </w:t>
      </w:r>
      <w:proofErr w:type="spellStart"/>
      <w:r w:rsidRPr="0042048B">
        <w:rPr>
          <w:rFonts w:ascii="Times New Roman" w:hAnsi="Times New Roman" w:cs="Times New Roman"/>
          <w:sz w:val="28"/>
          <w:szCs w:val="28"/>
        </w:rPr>
        <w:t>тақырыбында</w:t>
      </w:r>
      <w:proofErr w:type="spellEnd"/>
      <w:r w:rsidRPr="0042048B">
        <w:rPr>
          <w:rFonts w:ascii="Times New Roman" w:hAnsi="Times New Roman" w:cs="Times New Roman"/>
          <w:sz w:val="28"/>
          <w:szCs w:val="28"/>
        </w:rPr>
        <w:t xml:space="preserve"> </w:t>
      </w:r>
      <w:r w:rsidR="0042048B">
        <w:rPr>
          <w:rFonts w:ascii="Times New Roman" w:hAnsi="Times New Roman" w:cs="Times New Roman"/>
          <w:sz w:val="28"/>
          <w:szCs w:val="28"/>
          <w:lang w:val="kk-KZ"/>
        </w:rPr>
        <w:t xml:space="preserve">дайындаған </w:t>
      </w:r>
      <w:r w:rsidR="001E75BC" w:rsidRPr="0042048B">
        <w:rPr>
          <w:rFonts w:ascii="Times New Roman" w:hAnsi="Times New Roman" w:cs="Times New Roman"/>
          <w:sz w:val="28"/>
          <w:szCs w:val="28"/>
          <w:lang w:val="kk-KZ"/>
        </w:rPr>
        <w:t>баяндамасында түрлі логикалық тапсырмалар үлгісін көрсете отырып,</w:t>
      </w:r>
      <w:r w:rsidR="00A2631B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E75BC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логикалық тапсырмаларды орындау кезінде қандай нәтижеге жетуге болатынын атап көрсетті.  </w:t>
      </w:r>
    </w:p>
    <w:p w14:paraId="22C1AB10" w14:textId="733D9291" w:rsidR="002873D9" w:rsidRPr="0042048B" w:rsidRDefault="001B445E" w:rsidP="0042048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2873D9" w:rsidRPr="0042048B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1E75BC" w:rsidRPr="0042048B">
        <w:rPr>
          <w:rFonts w:ascii="Times New Roman" w:hAnsi="Times New Roman" w:cs="Times New Roman"/>
          <w:sz w:val="28"/>
          <w:szCs w:val="28"/>
          <w:lang w:val="kk-KZ"/>
        </w:rPr>
        <w:t>Оқушыларының функционалдық сауаттылықтарын артты</w:t>
      </w:r>
      <w:r w:rsidR="0042048B">
        <w:rPr>
          <w:rFonts w:ascii="Times New Roman" w:hAnsi="Times New Roman" w:cs="Times New Roman"/>
          <w:sz w:val="28"/>
          <w:szCs w:val="28"/>
          <w:lang w:val="kk-KZ"/>
        </w:rPr>
        <w:t>р</w:t>
      </w:r>
      <w:r w:rsidR="001E75BC" w:rsidRPr="0042048B">
        <w:rPr>
          <w:rFonts w:ascii="Times New Roman" w:hAnsi="Times New Roman" w:cs="Times New Roman"/>
          <w:sz w:val="28"/>
          <w:szCs w:val="28"/>
          <w:lang w:val="kk-KZ"/>
        </w:rPr>
        <w:t>у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дағы АКТ-ны пайдалану жолдары» </w:t>
      </w:r>
      <w:r w:rsidR="002873D9" w:rsidRPr="0042048B">
        <w:rPr>
          <w:rFonts w:ascii="Times New Roman" w:hAnsi="Times New Roman" w:cs="Times New Roman"/>
          <w:sz w:val="28"/>
          <w:szCs w:val="28"/>
          <w:lang w:val="kk-KZ"/>
        </w:rPr>
        <w:t>тақырыбындағы баяндамасын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да </w:t>
      </w:r>
      <w:r w:rsidR="002873D9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>Досыбай Назира Көшерба</w:t>
      </w:r>
      <w:r w:rsidR="0042048B">
        <w:rPr>
          <w:rFonts w:ascii="Times New Roman" w:hAnsi="Times New Roman" w:cs="Times New Roman"/>
          <w:sz w:val="28"/>
          <w:szCs w:val="28"/>
          <w:lang w:val="kk-KZ"/>
        </w:rPr>
        <w:t>йқызы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73D9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цифрлық білім беру ресурстары, жалпы мұғалімдердің пайдалануына қажетті платформаларды сабақ үстінде қалай пайдалануға болатынын көрсетті. </w:t>
      </w:r>
    </w:p>
    <w:p w14:paraId="7ACC3896" w14:textId="398220C0" w:rsidR="002873D9" w:rsidRPr="0042048B" w:rsidRDefault="002873D9" w:rsidP="0042048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   Бастауыш сынып мұғалімі </w:t>
      </w:r>
      <w:r w:rsidR="001B445E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Басбаева Гаухар Ондагановна 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="001B445E" w:rsidRPr="0042048B">
        <w:rPr>
          <w:rFonts w:ascii="Times New Roman" w:hAnsi="Times New Roman" w:cs="Times New Roman"/>
          <w:sz w:val="28"/>
          <w:szCs w:val="28"/>
          <w:lang w:val="kk-KZ"/>
        </w:rPr>
        <w:t>Сабақтарда әртүрлі ойын әдістерін пайдалана отырып, оқушыларының функционалдық сауаттылықтарын арттыру» тақыры</w:t>
      </w:r>
      <w:r w:rsidR="0042048B">
        <w:rPr>
          <w:rFonts w:ascii="Times New Roman" w:hAnsi="Times New Roman" w:cs="Times New Roman"/>
          <w:sz w:val="28"/>
          <w:szCs w:val="28"/>
          <w:lang w:val="kk-KZ"/>
        </w:rPr>
        <w:t>бы</w:t>
      </w:r>
      <w:r w:rsidR="001B445E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нда сөз сөйлеп, бастауыш сынып оқушыларын түрлі қызықты ойын ойната отырып, қалай функционалдық сауаттылықтарын арттыруға болатыны жөнінде 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өз практикасынан мысалдар келтірсе,  </w:t>
      </w:r>
      <w:r w:rsidR="00A2631B" w:rsidRPr="0042048B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42048B">
        <w:rPr>
          <w:rFonts w:ascii="Times New Roman" w:hAnsi="Times New Roman" w:cs="Times New Roman"/>
          <w:sz w:val="28"/>
          <w:szCs w:val="28"/>
          <w:lang w:val="kk-KZ"/>
        </w:rPr>
        <w:t>ұ</w:t>
      </w:r>
      <w:r w:rsidR="00A2631B" w:rsidRPr="0042048B">
        <w:rPr>
          <w:rFonts w:ascii="Times New Roman" w:hAnsi="Times New Roman" w:cs="Times New Roman"/>
          <w:sz w:val="28"/>
          <w:szCs w:val="28"/>
          <w:lang w:val="kk-KZ"/>
        </w:rPr>
        <w:t>рбергенова Жанар Менд</w:t>
      </w:r>
      <w:r w:rsidR="0042048B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A2631B" w:rsidRPr="0042048B">
        <w:rPr>
          <w:rFonts w:ascii="Times New Roman" w:hAnsi="Times New Roman" w:cs="Times New Roman"/>
          <w:sz w:val="28"/>
          <w:szCs w:val="28"/>
          <w:lang w:val="kk-KZ"/>
        </w:rPr>
        <w:t>ба</w:t>
      </w:r>
      <w:r w:rsidR="0042048B">
        <w:rPr>
          <w:rFonts w:ascii="Times New Roman" w:hAnsi="Times New Roman" w:cs="Times New Roman"/>
          <w:sz w:val="28"/>
          <w:szCs w:val="28"/>
          <w:lang w:val="kk-KZ"/>
        </w:rPr>
        <w:t>йқызы</w:t>
      </w:r>
      <w:r w:rsidR="00A2631B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«Зерттеу – рефликсиялық ойлау» тақырыбында 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бастауыш сынып оқушыларының </w:t>
      </w:r>
      <w:r w:rsidR="00A2631B"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зерттеу арқылы </w:t>
      </w:r>
      <w:r w:rsidRPr="0042048B">
        <w:rPr>
          <w:rFonts w:ascii="Times New Roman" w:hAnsi="Times New Roman" w:cs="Times New Roman"/>
          <w:sz w:val="28"/>
          <w:szCs w:val="28"/>
          <w:lang w:val="kk-KZ"/>
        </w:rPr>
        <w:t xml:space="preserve"> танымдық қызығушылықтарын арттырудағы өзі қолданған жолдарын көрсетті.  </w:t>
      </w:r>
    </w:p>
    <w:p w14:paraId="3D649E9F" w14:textId="7CA840E7" w:rsidR="0042048B" w:rsidRDefault="002873D9" w:rsidP="004204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048B">
        <w:rPr>
          <w:rFonts w:ascii="Times New Roman" w:hAnsi="Times New Roman" w:cs="Times New Roman"/>
          <w:sz w:val="28"/>
          <w:szCs w:val="28"/>
          <w:lang w:val="kk-KZ"/>
        </w:rPr>
        <w:t>Вебинар соңында қатысушылармен кері байланыс жасалып, ұсыныс-пікірлері тыңдалды.</w:t>
      </w:r>
    </w:p>
    <w:p w14:paraId="5DCEE589" w14:textId="6548B047" w:rsidR="00065E8F" w:rsidRDefault="00065E8F" w:rsidP="004204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9F8922" w14:textId="735CA20F" w:rsidR="00065E8F" w:rsidRDefault="00065E8F" w:rsidP="004204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3C208F1" w14:textId="05DDEA2F" w:rsidR="00065E8F" w:rsidRDefault="00065E8F" w:rsidP="004204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6DBE61" w14:textId="662D56A5" w:rsidR="00065E8F" w:rsidRDefault="00065E8F" w:rsidP="004204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461D5C0" w14:textId="68521079" w:rsidR="00065E8F" w:rsidRDefault="00065E8F" w:rsidP="004204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F4ED730" w14:textId="7EA20F1F" w:rsidR="00065E8F" w:rsidRDefault="00065E8F" w:rsidP="004204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2B0B6E" w14:textId="5062357B" w:rsidR="00065E8F" w:rsidRDefault="00065E8F" w:rsidP="004204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4288034" w14:textId="77777777" w:rsidR="00065E8F" w:rsidRPr="00065E8F" w:rsidRDefault="00065E8F" w:rsidP="00065E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65E8F">
        <w:rPr>
          <w:rFonts w:ascii="Times New Roman" w:hAnsi="Times New Roman" w:cs="Times New Roman"/>
          <w:sz w:val="28"/>
          <w:szCs w:val="28"/>
          <w:lang w:val="kk-KZ"/>
        </w:rPr>
        <w:lastRenderedPageBreak/>
        <w:t>Проведен онлайн вебинар на тему:» повышение функциональной грамотности младших школьников с использованием активных методов и приемов".</w:t>
      </w:r>
    </w:p>
    <w:p w14:paraId="50CB379C" w14:textId="77777777" w:rsidR="00065E8F" w:rsidRPr="00065E8F" w:rsidRDefault="00065E8F" w:rsidP="00065E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F214B18" w14:textId="77777777" w:rsidR="00065E8F" w:rsidRPr="00065E8F" w:rsidRDefault="00065E8F" w:rsidP="00065E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65E8F">
        <w:rPr>
          <w:rFonts w:ascii="Times New Roman" w:hAnsi="Times New Roman" w:cs="Times New Roman"/>
          <w:sz w:val="28"/>
          <w:szCs w:val="28"/>
          <w:lang w:val="kk-KZ"/>
        </w:rPr>
        <w:t>24 января текущего года на платформе ZOOM прошел очередной онлайн вебинар для учителей начальных классов на тему «повышение функциональной грамотности младших школьников с использованием активных методов и приемов».</w:t>
      </w:r>
    </w:p>
    <w:p w14:paraId="5B4A8F04" w14:textId="77777777" w:rsidR="00065E8F" w:rsidRPr="00065E8F" w:rsidRDefault="00065E8F" w:rsidP="00065E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65E8F">
        <w:rPr>
          <w:rFonts w:ascii="Times New Roman" w:hAnsi="Times New Roman" w:cs="Times New Roman"/>
          <w:sz w:val="28"/>
          <w:szCs w:val="28"/>
          <w:lang w:val="kk-KZ"/>
        </w:rPr>
        <w:t>Цель вебинара: повышение профессиональных компетенций учителей, способствующих раскрытию талантов и развитию творческого, логического мышления подрастающего поколения.</w:t>
      </w:r>
    </w:p>
    <w:p w14:paraId="565D683D" w14:textId="77777777" w:rsidR="00065E8F" w:rsidRPr="00065E8F" w:rsidRDefault="00065E8F" w:rsidP="00065E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65E8F">
        <w:rPr>
          <w:rFonts w:ascii="Times New Roman" w:hAnsi="Times New Roman" w:cs="Times New Roman"/>
          <w:sz w:val="28"/>
          <w:szCs w:val="28"/>
          <w:lang w:val="kk-KZ"/>
        </w:rPr>
        <w:t>Онлайн мероприятие организовала методист начальных классов областного учебно-методического центра образования Тогысова Жамила Айтуаровна. На данном вебинаре учителя начальных классов Мангистауского района поделились своим опытом.</w:t>
      </w:r>
    </w:p>
    <w:p w14:paraId="5874D98E" w14:textId="77777777" w:rsidR="00065E8F" w:rsidRPr="00065E8F" w:rsidRDefault="00065E8F" w:rsidP="00065E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65E8F">
        <w:rPr>
          <w:rFonts w:ascii="Times New Roman" w:hAnsi="Times New Roman" w:cs="Times New Roman"/>
          <w:sz w:val="28"/>
          <w:szCs w:val="28"/>
          <w:lang w:val="kk-KZ"/>
        </w:rPr>
        <w:t>Первый спикер Муттахиева Гулжан поделилась своим опытом работы с докладом на тему» развитие функциональной грамотности младших школьников на основе заданий международного исследования PIRLS".</w:t>
      </w:r>
    </w:p>
    <w:p w14:paraId="15CAFDEC" w14:textId="77777777" w:rsidR="00065E8F" w:rsidRPr="00065E8F" w:rsidRDefault="00065E8F" w:rsidP="00065E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65E8F">
        <w:rPr>
          <w:rFonts w:ascii="Times New Roman" w:hAnsi="Times New Roman" w:cs="Times New Roman"/>
          <w:sz w:val="28"/>
          <w:szCs w:val="28"/>
          <w:lang w:val="kk-KZ"/>
        </w:rPr>
        <w:t>В свою очередь, Оразбаева Айжан Зорбаевна в своем докладе на тему «Эффективные способы выполнения логических заданий» указала, какой результат можно достичь при выполнении логических заданий, демонстрируя примеры различных логических заданий.</w:t>
      </w:r>
    </w:p>
    <w:p w14:paraId="277BF857" w14:textId="77777777" w:rsidR="00065E8F" w:rsidRPr="00065E8F" w:rsidRDefault="00065E8F" w:rsidP="00065E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65E8F">
        <w:rPr>
          <w:rFonts w:ascii="Times New Roman" w:hAnsi="Times New Roman" w:cs="Times New Roman"/>
          <w:sz w:val="28"/>
          <w:szCs w:val="28"/>
          <w:lang w:val="kk-KZ"/>
        </w:rPr>
        <w:t>В своем докладе «пути использования ИКТ в повышении функциональной грамотности школьников» Досыбай Назира Кушербаевна показала, как использовать цифровые образовательные ресурсы, платформы, необходимые для общего использования учителями, на уроках.</w:t>
      </w:r>
    </w:p>
    <w:p w14:paraId="59F2DE85" w14:textId="77777777" w:rsidR="00065E8F" w:rsidRPr="00065E8F" w:rsidRDefault="00065E8F" w:rsidP="00065E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65E8F">
        <w:rPr>
          <w:rFonts w:ascii="Times New Roman" w:hAnsi="Times New Roman" w:cs="Times New Roman"/>
          <w:sz w:val="28"/>
          <w:szCs w:val="28"/>
          <w:lang w:val="kk-KZ"/>
        </w:rPr>
        <w:t>Учитель начальных классов Басбаева Гаухар Ондагановна выступила на тему «повышение функциональной грамотности учащихся с использованием различных игровых методов на уроках» и привела примеры из своей практики, как повысить функциональную грамотность младших школьников, играя в различные интересные игры,</w:t>
      </w:r>
    </w:p>
    <w:p w14:paraId="554F8801" w14:textId="77777777" w:rsidR="00065E8F" w:rsidRPr="00065E8F" w:rsidRDefault="00065E8F" w:rsidP="00065E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65E8F">
        <w:rPr>
          <w:rFonts w:ascii="Times New Roman" w:hAnsi="Times New Roman" w:cs="Times New Roman"/>
          <w:sz w:val="28"/>
          <w:szCs w:val="28"/>
          <w:lang w:val="kk-KZ"/>
        </w:rPr>
        <w:t>Нурбергенова Жанар Мендибаевна на тему «исследовательско – рефликсирное мышление» показала, как она использовала свои методы для повышения познавательного интереса учащихся начальных классов через исследование.</w:t>
      </w:r>
    </w:p>
    <w:p w14:paraId="62AA8433" w14:textId="67217995" w:rsidR="00065E8F" w:rsidRDefault="00065E8F" w:rsidP="00065E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65E8F">
        <w:rPr>
          <w:rFonts w:ascii="Times New Roman" w:hAnsi="Times New Roman" w:cs="Times New Roman"/>
          <w:sz w:val="28"/>
          <w:szCs w:val="28"/>
          <w:lang w:val="kk-KZ"/>
        </w:rPr>
        <w:t>В конце вебинара с участниками была проведена обратная связь, выслушаны предложения.</w:t>
      </w:r>
      <w:bookmarkStart w:id="0" w:name="_GoBack"/>
      <w:bookmarkEnd w:id="0"/>
    </w:p>
    <w:p w14:paraId="58B516D9" w14:textId="363A5CD2" w:rsidR="00065E8F" w:rsidRDefault="00065E8F" w:rsidP="004204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807C3E5" w14:textId="77777777" w:rsidR="00065E8F" w:rsidRPr="0042048B" w:rsidRDefault="00065E8F" w:rsidP="004204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FF643F4" w14:textId="13D2A700" w:rsidR="00793614" w:rsidRDefault="0042048B" w:rsidP="005F3EBE">
      <w:pPr>
        <w:tabs>
          <w:tab w:val="left" w:pos="-284"/>
          <w:tab w:val="left" w:pos="4536"/>
        </w:tabs>
        <w:spacing w:after="0"/>
        <w:ind w:hanging="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lastRenderedPageBreak/>
        <w:t xml:space="preserve">    </w:t>
      </w:r>
      <w:r w:rsidR="005F3EBE" w:rsidRPr="005F3EBE">
        <w:rPr>
          <w:noProof/>
          <w:sz w:val="28"/>
          <w:szCs w:val="28"/>
          <w:lang w:eastAsia="ru-RU"/>
        </w:rPr>
        <w:drawing>
          <wp:inline distT="0" distB="0" distL="0" distR="0" wp14:anchorId="1B8B71EC" wp14:editId="1B71803A">
            <wp:extent cx="2523004" cy="1720850"/>
            <wp:effectExtent l="0" t="0" r="0" b="0"/>
            <wp:docPr id="6" name="Рисунок 6" descr="C:\Users\админ\Desktop\м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мен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661" cy="1734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3EBE">
        <w:rPr>
          <w:sz w:val="28"/>
          <w:szCs w:val="28"/>
          <w:lang w:val="kk-KZ"/>
        </w:rPr>
        <w:t xml:space="preserve"> </w:t>
      </w:r>
      <w:r w:rsidR="005F3EBE">
        <w:rPr>
          <w:noProof/>
          <w:lang w:eastAsia="ru-RU"/>
        </w:rPr>
        <w:drawing>
          <wp:inline distT="0" distB="0" distL="0" distR="0" wp14:anchorId="70DFA303" wp14:editId="6F24B063">
            <wp:extent cx="3181350" cy="169418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8057" cy="1703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3EBE">
        <w:rPr>
          <w:sz w:val="28"/>
          <w:szCs w:val="28"/>
          <w:lang w:val="kk-KZ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4F3FFD7" wp14:editId="47B1C8FB">
            <wp:extent cx="2594809" cy="14954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4263" cy="151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3614">
        <w:rPr>
          <w:sz w:val="28"/>
          <w:szCs w:val="28"/>
          <w:lang w:val="kk-KZ"/>
        </w:rPr>
        <w:t xml:space="preserve">    </w:t>
      </w:r>
      <w:r w:rsidR="00793614">
        <w:rPr>
          <w:noProof/>
          <w:lang w:eastAsia="ru-RU"/>
        </w:rPr>
        <w:drawing>
          <wp:inline distT="0" distB="0" distL="0" distR="0" wp14:anchorId="30000BB5" wp14:editId="232670F1">
            <wp:extent cx="2818570" cy="1585512"/>
            <wp:effectExtent l="0" t="0" r="127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9830" cy="1591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9BFD0" w14:textId="77777777" w:rsidR="00793614" w:rsidRDefault="00793614" w:rsidP="00793614">
      <w:pPr>
        <w:spacing w:after="0"/>
        <w:ind w:left="-284" w:firstLine="284"/>
        <w:jc w:val="both"/>
        <w:rPr>
          <w:sz w:val="28"/>
          <w:szCs w:val="28"/>
          <w:lang w:val="kk-KZ"/>
        </w:rPr>
      </w:pPr>
    </w:p>
    <w:p w14:paraId="06913F4F" w14:textId="675E0669" w:rsidR="00793614" w:rsidRDefault="00793614" w:rsidP="00FA7BD0">
      <w:pPr>
        <w:tabs>
          <w:tab w:val="left" w:pos="4536"/>
        </w:tabs>
        <w:spacing w:after="0"/>
        <w:ind w:left="-284"/>
        <w:jc w:val="both"/>
        <w:rPr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 wp14:anchorId="7B942E30" wp14:editId="1D304505">
            <wp:extent cx="2951480" cy="1609725"/>
            <wp:effectExtent l="0" t="0" r="127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82413" cy="1626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466EAADF" wp14:editId="3CC12FDD">
            <wp:extent cx="3095625" cy="160972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05397" cy="1614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13561" w14:textId="77777777" w:rsidR="00793614" w:rsidRDefault="00793614" w:rsidP="00793614">
      <w:pPr>
        <w:spacing w:after="0"/>
        <w:ind w:left="-284" w:firstLine="284"/>
        <w:jc w:val="both"/>
        <w:rPr>
          <w:sz w:val="28"/>
          <w:szCs w:val="28"/>
          <w:lang w:val="kk-KZ"/>
        </w:rPr>
      </w:pPr>
    </w:p>
    <w:p w14:paraId="50693FE6" w14:textId="0B92E150" w:rsidR="00793614" w:rsidRDefault="00793614" w:rsidP="002C6DE6">
      <w:pPr>
        <w:spacing w:after="0"/>
        <w:ind w:left="-284"/>
        <w:jc w:val="both"/>
        <w:rPr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 wp14:anchorId="59B12A44" wp14:editId="2FAD72A8">
            <wp:extent cx="2837710" cy="2076450"/>
            <wp:effectExtent l="0" t="0" r="127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64358" cy="2095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1CDA7C3A" wp14:editId="7E0FEA1A">
            <wp:extent cx="2999332" cy="2049145"/>
            <wp:effectExtent l="0" t="0" r="0" b="82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09645" cy="205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</w:t>
      </w:r>
    </w:p>
    <w:p w14:paraId="5B017E31" w14:textId="77777777" w:rsidR="002C6DE6" w:rsidRDefault="002C6DE6" w:rsidP="002C6DE6">
      <w:pPr>
        <w:spacing w:after="0"/>
        <w:ind w:left="-284"/>
        <w:jc w:val="both"/>
        <w:rPr>
          <w:sz w:val="28"/>
          <w:szCs w:val="28"/>
          <w:lang w:val="kk-KZ"/>
        </w:rPr>
      </w:pPr>
    </w:p>
    <w:p w14:paraId="2E768AAD" w14:textId="42BA0A1C" w:rsidR="002C6DE6" w:rsidRDefault="002C6DE6" w:rsidP="002C6DE6">
      <w:pPr>
        <w:spacing w:after="0"/>
        <w:ind w:left="-284"/>
        <w:jc w:val="both"/>
        <w:rPr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 wp14:anchorId="733893E6" wp14:editId="530AF2E2">
            <wp:extent cx="2836545" cy="1609725"/>
            <wp:effectExtent l="0" t="0" r="190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1770" cy="161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7622BBCB" wp14:editId="6D74BBEB">
            <wp:extent cx="2963209" cy="1666875"/>
            <wp:effectExtent l="0" t="0" r="889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67260" cy="1669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40E9D" w14:textId="77777777" w:rsidR="005F3EBE" w:rsidRDefault="005F3EBE" w:rsidP="002C6DE6">
      <w:pPr>
        <w:spacing w:after="0"/>
        <w:ind w:left="-284"/>
        <w:jc w:val="both"/>
        <w:rPr>
          <w:sz w:val="28"/>
          <w:szCs w:val="28"/>
          <w:lang w:val="kk-KZ"/>
        </w:rPr>
      </w:pPr>
    </w:p>
    <w:p w14:paraId="155178C0" w14:textId="6998C992" w:rsidR="005F3EBE" w:rsidRDefault="005F3EBE" w:rsidP="002C6DE6">
      <w:pPr>
        <w:spacing w:after="0"/>
        <w:ind w:left="-284"/>
        <w:jc w:val="both"/>
        <w:rPr>
          <w:sz w:val="28"/>
          <w:szCs w:val="28"/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983D07D" wp14:editId="10E22B2C">
                <wp:extent cx="304800" cy="304800"/>
                <wp:effectExtent l="0" t="0" r="0" b="0"/>
                <wp:docPr id="3" name="AutoShape 3" descr="blob:https://web.whatsapp.com/9e044ad0-59b9-45ba-97c3-666d33aeb09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9EB1A5" id="AutoShape 3" o:spid="_x0000_s1026" alt="blob:https://web.whatsapp.com/9e044ad0-59b9-45ba-97c3-666d33aeb09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PMZZ+z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5F3EBE">
        <w:rPr>
          <w:noProof/>
          <w:sz w:val="28"/>
          <w:szCs w:val="28"/>
          <w:lang w:eastAsia="ru-RU"/>
        </w:rPr>
        <w:drawing>
          <wp:inline distT="0" distB="0" distL="0" distR="0" wp14:anchorId="3993EE19" wp14:editId="49ADEEE9">
            <wp:extent cx="1990725" cy="1493044"/>
            <wp:effectExtent l="0" t="0" r="0" b="0"/>
            <wp:docPr id="5" name="Рисунок 5" descr="C:\Users\админ\Desktop\м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мен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93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B2CC84" w14:textId="1867FF0E" w:rsidR="002C6DE6" w:rsidRPr="0042048B" w:rsidRDefault="002C6DE6" w:rsidP="002C6DE6">
      <w:pPr>
        <w:spacing w:after="0"/>
        <w:ind w:left="-284"/>
        <w:jc w:val="both"/>
        <w:rPr>
          <w:sz w:val="28"/>
          <w:szCs w:val="28"/>
          <w:lang w:val="kk-KZ"/>
        </w:rPr>
      </w:pPr>
    </w:p>
    <w:sectPr w:rsidR="002C6DE6" w:rsidRPr="0042048B" w:rsidSect="002C6DE6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436"/>
    <w:rsid w:val="00040436"/>
    <w:rsid w:val="00065E8F"/>
    <w:rsid w:val="001B445E"/>
    <w:rsid w:val="001E75BC"/>
    <w:rsid w:val="002873D9"/>
    <w:rsid w:val="002C6DE6"/>
    <w:rsid w:val="0042048B"/>
    <w:rsid w:val="005C590C"/>
    <w:rsid w:val="005F3EBE"/>
    <w:rsid w:val="006549BF"/>
    <w:rsid w:val="00740BC6"/>
    <w:rsid w:val="00793614"/>
    <w:rsid w:val="00976222"/>
    <w:rsid w:val="00A2631B"/>
    <w:rsid w:val="00DA152B"/>
    <w:rsid w:val="00FA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4D1AE"/>
  <w15:chartTrackingRefBased/>
  <w15:docId w15:val="{CEFC9973-28C4-42BD-B9FB-44F5093A3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Айнака Машан</dc:creator>
  <cp:keywords/>
  <dc:description/>
  <cp:lastModifiedBy>Aimbek</cp:lastModifiedBy>
  <cp:revision>3</cp:revision>
  <dcterms:created xsi:type="dcterms:W3CDTF">2022-01-25T13:09:00Z</dcterms:created>
  <dcterms:modified xsi:type="dcterms:W3CDTF">2022-01-26T12:58:00Z</dcterms:modified>
</cp:coreProperties>
</file>