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5E6" w:rsidRPr="00DE35E6" w:rsidRDefault="00DE35E6" w:rsidP="00DE35E6">
      <w:pPr>
        <w:pBdr>
          <w:bottom w:val="single" w:sz="6" w:space="11" w:color="ECECEC"/>
        </w:pBdr>
        <w:shd w:val="clear" w:color="auto" w:fill="FFFFFF"/>
        <w:spacing w:after="0" w:line="312" w:lineRule="atLeast"/>
        <w:jc w:val="center"/>
        <w:outlineLvl w:val="2"/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</w:pPr>
      <w:proofErr w:type="spellStart"/>
      <w:r w:rsidRPr="00DE35E6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Облыстық</w:t>
      </w:r>
      <w:proofErr w:type="spellEnd"/>
      <w:r w:rsidRPr="00DE35E6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«Сана» </w:t>
      </w:r>
      <w:proofErr w:type="spellStart"/>
      <w:r w:rsidRPr="00DE35E6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олимпиадасы</w:t>
      </w:r>
      <w:proofErr w:type="spellEnd"/>
    </w:p>
    <w:p w:rsidR="00DE35E6" w:rsidRPr="00DE35E6" w:rsidRDefault="00DE35E6" w:rsidP="00DE35E6">
      <w:pPr>
        <w:shd w:val="clear" w:color="auto" w:fill="FFFFFF"/>
        <w:spacing w:after="0" w:line="432" w:lineRule="atLeast"/>
        <w:ind w:firstLine="708"/>
        <w:jc w:val="both"/>
        <w:rPr>
          <w:rFonts w:eastAsia="Times New Roman" w:cs="Times New Roman"/>
          <w:color w:val="2C2D2E"/>
          <w:sz w:val="28"/>
          <w:szCs w:val="28"/>
          <w:lang w:val="kk-KZ" w:eastAsia="ru-RU"/>
        </w:rPr>
      </w:pPr>
      <w:r w:rsidRPr="00DE35E6">
        <w:rPr>
          <w:rFonts w:eastAsia="Times New Roman" w:cs="Times New Roman"/>
          <w:color w:val="2C2D2E"/>
          <w:sz w:val="28"/>
          <w:szCs w:val="28"/>
          <w:lang w:val="kk-KZ" w:eastAsia="ru-RU"/>
        </w:rPr>
        <w:t>2023 жылдың 26 сәуір күні Білім берудің оқу-әдістемелік орталығының іс-шаралар жоспарына сәйкес, жалпы білім беретін мектептердегі 3 жылдан жоғары еңбек өтілі бар педагог-психологтер арасында “Сана” олимпиадасы Мұнайлы ауданы №12 жалпы білім беретін мектебінде өткізілді.</w:t>
      </w:r>
    </w:p>
    <w:p w:rsidR="00DE35E6" w:rsidRDefault="00DE35E6" w:rsidP="00DE35E6">
      <w:pPr>
        <w:shd w:val="clear" w:color="auto" w:fill="FFFFFF"/>
        <w:spacing w:after="0" w:line="432" w:lineRule="atLeast"/>
        <w:jc w:val="both"/>
        <w:rPr>
          <w:rFonts w:eastAsia="Times New Roman" w:cs="Times New Roman"/>
          <w:color w:val="2C2D2E"/>
          <w:sz w:val="28"/>
          <w:szCs w:val="28"/>
          <w:lang w:val="kk-KZ" w:eastAsia="ru-RU"/>
        </w:rPr>
      </w:pPr>
      <w:r w:rsidRPr="00DE35E6">
        <w:rPr>
          <w:rFonts w:eastAsia="Times New Roman" w:cs="Times New Roman"/>
          <w:color w:val="2C2D2E"/>
          <w:sz w:val="28"/>
          <w:szCs w:val="28"/>
          <w:lang w:val="kk-KZ" w:eastAsia="ru-RU"/>
        </w:rPr>
        <w:t>Мақсаты: педагог-психологтердің «педагогика және психология» пәні бойынша білім деңгейін көтеру, білімдерін тереңдету, кәсіби біліктілігін арттыру, педагог-психолог мамандығының дәрежесін көтеру.</w:t>
      </w:r>
    </w:p>
    <w:p w:rsidR="00DE35E6" w:rsidRPr="00DE35E6" w:rsidRDefault="00DE35E6" w:rsidP="00DE35E6">
      <w:pPr>
        <w:shd w:val="clear" w:color="auto" w:fill="FFFFFF"/>
        <w:spacing w:after="0" w:line="432" w:lineRule="atLeast"/>
        <w:ind w:firstLine="360"/>
        <w:jc w:val="both"/>
        <w:rPr>
          <w:rFonts w:eastAsia="Times New Roman" w:cs="Times New Roman"/>
          <w:color w:val="2C2D2E"/>
          <w:sz w:val="28"/>
          <w:szCs w:val="28"/>
          <w:lang w:eastAsia="ru-RU"/>
        </w:rPr>
      </w:pPr>
      <w:r w:rsidRPr="00DE35E6">
        <w:rPr>
          <w:rFonts w:eastAsia="Times New Roman" w:cs="Times New Roman"/>
          <w:color w:val="2C2D2E"/>
          <w:sz w:val="28"/>
          <w:szCs w:val="28"/>
          <w:lang w:eastAsia="ru-RU"/>
        </w:rPr>
        <w:t xml:space="preserve">Олимпиада </w:t>
      </w:r>
      <w:proofErr w:type="spellStart"/>
      <w:r w:rsidRPr="00DE35E6">
        <w:rPr>
          <w:rFonts w:eastAsia="Times New Roman" w:cs="Times New Roman"/>
          <w:color w:val="2C2D2E"/>
          <w:sz w:val="28"/>
          <w:szCs w:val="28"/>
          <w:lang w:eastAsia="ru-RU"/>
        </w:rPr>
        <w:t>төрт</w:t>
      </w:r>
      <w:proofErr w:type="spellEnd"/>
      <w:r w:rsidRPr="00DE35E6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DE35E6">
        <w:rPr>
          <w:rFonts w:eastAsia="Times New Roman" w:cs="Times New Roman"/>
          <w:color w:val="2C2D2E"/>
          <w:sz w:val="28"/>
          <w:szCs w:val="28"/>
          <w:lang w:eastAsia="ru-RU"/>
        </w:rPr>
        <w:t>кезеңнен</w:t>
      </w:r>
      <w:proofErr w:type="spellEnd"/>
      <w:r w:rsidRPr="00DE35E6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DE35E6">
        <w:rPr>
          <w:rFonts w:eastAsia="Times New Roman" w:cs="Times New Roman"/>
          <w:color w:val="2C2D2E"/>
          <w:sz w:val="28"/>
          <w:szCs w:val="28"/>
          <w:lang w:eastAsia="ru-RU"/>
        </w:rPr>
        <w:t>тұрды</w:t>
      </w:r>
      <w:proofErr w:type="spellEnd"/>
      <w:r w:rsidRPr="00DE35E6">
        <w:rPr>
          <w:rFonts w:eastAsia="Times New Roman" w:cs="Times New Roman"/>
          <w:color w:val="2C2D2E"/>
          <w:sz w:val="28"/>
          <w:szCs w:val="28"/>
          <w:lang w:eastAsia="ru-RU"/>
        </w:rPr>
        <w:t>:</w:t>
      </w:r>
    </w:p>
    <w:p w:rsidR="00DE35E6" w:rsidRPr="00DE35E6" w:rsidRDefault="00DE35E6" w:rsidP="00DE35E6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Times New Roman"/>
          <w:color w:val="243238"/>
          <w:sz w:val="28"/>
          <w:szCs w:val="28"/>
          <w:lang w:eastAsia="ru-RU"/>
        </w:rPr>
      </w:pPr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«</w:t>
      </w:r>
      <w:proofErr w:type="spellStart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Өзі</w:t>
      </w:r>
      <w:proofErr w:type="gramStart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н-</w:t>
      </w:r>
      <w:proofErr w:type="gramEnd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өзі</w:t>
      </w:r>
      <w:proofErr w:type="spellEnd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таныстыру</w:t>
      </w:r>
      <w:proofErr w:type="spellEnd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»</w:t>
      </w:r>
    </w:p>
    <w:p w:rsidR="00DE35E6" w:rsidRPr="00DE35E6" w:rsidRDefault="00DE35E6" w:rsidP="00DE35E6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Times New Roman"/>
          <w:color w:val="243238"/>
          <w:sz w:val="28"/>
          <w:szCs w:val="28"/>
          <w:lang w:eastAsia="ru-RU"/>
        </w:rPr>
      </w:pPr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«</w:t>
      </w:r>
      <w:proofErr w:type="spellStart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Таңдаған</w:t>
      </w:r>
      <w:proofErr w:type="spellEnd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тақ</w:t>
      </w:r>
      <w:proofErr w:type="gramStart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ырып</w:t>
      </w:r>
      <w:proofErr w:type="gramEnd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қа</w:t>
      </w:r>
      <w:proofErr w:type="spellEnd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эссе </w:t>
      </w:r>
      <w:proofErr w:type="spellStart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жазу</w:t>
      </w:r>
      <w:proofErr w:type="spellEnd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»</w:t>
      </w:r>
    </w:p>
    <w:p w:rsidR="00DE35E6" w:rsidRPr="00DE35E6" w:rsidRDefault="00DE35E6" w:rsidP="00DE35E6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Times New Roman"/>
          <w:color w:val="243238"/>
          <w:sz w:val="28"/>
          <w:szCs w:val="28"/>
          <w:lang w:eastAsia="ru-RU"/>
        </w:rPr>
      </w:pPr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 xml:space="preserve">«Тест </w:t>
      </w:r>
      <w:proofErr w:type="spellStart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сұрақтары</w:t>
      </w:r>
      <w:proofErr w:type="spellEnd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»</w:t>
      </w:r>
    </w:p>
    <w:p w:rsidR="00DE35E6" w:rsidRPr="00DE35E6" w:rsidRDefault="00DE35E6" w:rsidP="00DE35E6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Times New Roman"/>
          <w:color w:val="243238"/>
          <w:sz w:val="28"/>
          <w:szCs w:val="28"/>
          <w:lang w:eastAsia="ru-RU"/>
        </w:rPr>
      </w:pPr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«</w:t>
      </w:r>
      <w:proofErr w:type="spellStart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Психологтың</w:t>
      </w:r>
      <w:proofErr w:type="spellEnd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электрондық</w:t>
      </w:r>
      <w:proofErr w:type="spellEnd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портфолиосы</w:t>
      </w:r>
      <w:proofErr w:type="spellEnd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»</w:t>
      </w:r>
    </w:p>
    <w:p w:rsidR="00DE35E6" w:rsidRPr="00DE35E6" w:rsidRDefault="00DE35E6" w:rsidP="00DE35E6">
      <w:pPr>
        <w:shd w:val="clear" w:color="auto" w:fill="FFFFFF"/>
        <w:spacing w:after="0" w:line="432" w:lineRule="atLeast"/>
        <w:ind w:firstLine="360"/>
        <w:jc w:val="both"/>
        <w:rPr>
          <w:rFonts w:eastAsia="Times New Roman" w:cs="Times New Roman"/>
          <w:color w:val="2C2D2E"/>
          <w:sz w:val="28"/>
          <w:szCs w:val="28"/>
          <w:lang w:eastAsia="ru-RU"/>
        </w:rPr>
      </w:pPr>
      <w:proofErr w:type="spellStart"/>
      <w:r w:rsidRPr="00DE35E6">
        <w:rPr>
          <w:rFonts w:eastAsia="Times New Roman" w:cs="Times New Roman"/>
          <w:color w:val="2C2D2E"/>
          <w:sz w:val="28"/>
          <w:szCs w:val="28"/>
          <w:lang w:eastAsia="ru-RU"/>
        </w:rPr>
        <w:t>Аудан</w:t>
      </w:r>
      <w:proofErr w:type="spellEnd"/>
      <w:r w:rsidRPr="00DE35E6">
        <w:rPr>
          <w:rFonts w:eastAsia="Times New Roman" w:cs="Times New Roman"/>
          <w:color w:val="2C2D2E"/>
          <w:sz w:val="28"/>
          <w:szCs w:val="28"/>
          <w:lang w:eastAsia="ru-RU"/>
        </w:rPr>
        <w:t xml:space="preserve">, </w:t>
      </w:r>
      <w:proofErr w:type="spellStart"/>
      <w:r w:rsidRPr="00DE35E6">
        <w:rPr>
          <w:rFonts w:eastAsia="Times New Roman" w:cs="Times New Roman"/>
          <w:color w:val="2C2D2E"/>
          <w:sz w:val="28"/>
          <w:szCs w:val="28"/>
          <w:lang w:eastAsia="ru-RU"/>
        </w:rPr>
        <w:t>қалалардан</w:t>
      </w:r>
      <w:proofErr w:type="spellEnd"/>
      <w:r w:rsidRPr="00DE35E6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DE35E6">
        <w:rPr>
          <w:rFonts w:eastAsia="Times New Roman" w:cs="Times New Roman"/>
          <w:color w:val="2C2D2E"/>
          <w:sz w:val="28"/>
          <w:szCs w:val="28"/>
          <w:lang w:eastAsia="ru-RU"/>
        </w:rPr>
        <w:t>барлығы</w:t>
      </w:r>
      <w:proofErr w:type="spellEnd"/>
      <w:r w:rsidRPr="00DE35E6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7 педагог-психолог </w:t>
      </w:r>
      <w:proofErr w:type="spellStart"/>
      <w:r w:rsidRPr="00DE35E6">
        <w:rPr>
          <w:rFonts w:eastAsia="Times New Roman" w:cs="Times New Roman"/>
          <w:color w:val="2C2D2E"/>
          <w:sz w:val="28"/>
          <w:szCs w:val="28"/>
          <w:lang w:eastAsia="ru-RU"/>
        </w:rPr>
        <w:t>қатысты</w:t>
      </w:r>
      <w:proofErr w:type="spellEnd"/>
      <w:r w:rsidRPr="00DE35E6">
        <w:rPr>
          <w:rFonts w:eastAsia="Times New Roman" w:cs="Times New Roman"/>
          <w:color w:val="2C2D2E"/>
          <w:sz w:val="28"/>
          <w:szCs w:val="28"/>
          <w:lang w:eastAsia="ru-RU"/>
        </w:rPr>
        <w:t>.</w:t>
      </w:r>
    </w:p>
    <w:p w:rsidR="00DE35E6" w:rsidRPr="00DE35E6" w:rsidRDefault="00DE35E6" w:rsidP="00DE35E6">
      <w:pPr>
        <w:shd w:val="clear" w:color="auto" w:fill="FFFFFF"/>
        <w:spacing w:after="0" w:line="432" w:lineRule="atLeast"/>
        <w:jc w:val="both"/>
        <w:rPr>
          <w:rFonts w:eastAsia="Times New Roman" w:cs="Times New Roman"/>
          <w:color w:val="2C2D2E"/>
          <w:sz w:val="28"/>
          <w:szCs w:val="28"/>
          <w:lang w:eastAsia="ru-RU"/>
        </w:rPr>
      </w:pPr>
      <w:r w:rsidRPr="00DE35E6">
        <w:rPr>
          <w:rFonts w:eastAsia="Times New Roman" w:cs="Times New Roman"/>
          <w:color w:val="2C2D2E"/>
          <w:sz w:val="28"/>
          <w:szCs w:val="28"/>
          <w:lang w:eastAsia="ru-RU"/>
        </w:rPr>
        <w:t xml:space="preserve">Олимпиада </w:t>
      </w:r>
      <w:proofErr w:type="spellStart"/>
      <w:r w:rsidRPr="00DE35E6">
        <w:rPr>
          <w:rFonts w:eastAsia="Times New Roman" w:cs="Times New Roman"/>
          <w:color w:val="2C2D2E"/>
          <w:sz w:val="28"/>
          <w:szCs w:val="28"/>
          <w:lang w:eastAsia="ru-RU"/>
        </w:rPr>
        <w:t>қорытындысы</w:t>
      </w:r>
      <w:proofErr w:type="spellEnd"/>
      <w:r w:rsidRPr="00DE35E6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DE35E6">
        <w:rPr>
          <w:rFonts w:eastAsia="Times New Roman" w:cs="Times New Roman"/>
          <w:color w:val="2C2D2E"/>
          <w:sz w:val="28"/>
          <w:szCs w:val="28"/>
          <w:lang w:eastAsia="ru-RU"/>
        </w:rPr>
        <w:t>бойынша</w:t>
      </w:r>
      <w:proofErr w:type="spellEnd"/>
      <w:r w:rsidRPr="00DE35E6">
        <w:rPr>
          <w:rFonts w:eastAsia="Times New Roman" w:cs="Times New Roman"/>
          <w:color w:val="2C2D2E"/>
          <w:sz w:val="28"/>
          <w:szCs w:val="28"/>
          <w:lang w:eastAsia="ru-RU"/>
        </w:rPr>
        <w:t>:</w:t>
      </w:r>
    </w:p>
    <w:p w:rsidR="00DE35E6" w:rsidRPr="00DE35E6" w:rsidRDefault="00DE35E6" w:rsidP="00DE35E6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 w:cs="Times New Roman"/>
          <w:color w:val="243238"/>
          <w:sz w:val="28"/>
          <w:szCs w:val="28"/>
          <w:lang w:eastAsia="ru-RU"/>
        </w:rPr>
      </w:pPr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 xml:space="preserve">І </w:t>
      </w:r>
      <w:proofErr w:type="spellStart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дәрежелі</w:t>
      </w:r>
      <w:proofErr w:type="spellEnd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дипломмен</w:t>
      </w:r>
      <w:proofErr w:type="spellEnd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Ербосын</w:t>
      </w:r>
      <w:proofErr w:type="spellEnd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Бибігул</w:t>
      </w:r>
      <w:proofErr w:type="spellEnd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Досболқызы</w:t>
      </w:r>
      <w:proofErr w:type="spellEnd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(</w:t>
      </w:r>
      <w:proofErr w:type="spellStart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Қарақия</w:t>
      </w:r>
      <w:proofErr w:type="spellEnd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ауданы</w:t>
      </w:r>
      <w:proofErr w:type="spellEnd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№5 </w:t>
      </w:r>
      <w:proofErr w:type="spellStart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жалпы</w:t>
      </w:r>
      <w:proofErr w:type="spellEnd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бі</w:t>
      </w:r>
      <w:proofErr w:type="gramStart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л</w:t>
      </w:r>
      <w:proofErr w:type="gramEnd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ім</w:t>
      </w:r>
      <w:proofErr w:type="spellEnd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беретін</w:t>
      </w:r>
      <w:proofErr w:type="spellEnd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мектептің</w:t>
      </w:r>
      <w:proofErr w:type="spellEnd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педагог-</w:t>
      </w:r>
      <w:proofErr w:type="spellStart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психологы</w:t>
      </w:r>
      <w:proofErr w:type="spellEnd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)</w:t>
      </w:r>
    </w:p>
    <w:p w:rsidR="00DE35E6" w:rsidRPr="00DE35E6" w:rsidRDefault="00DE35E6" w:rsidP="00DE35E6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 w:cs="Times New Roman"/>
          <w:color w:val="243238"/>
          <w:sz w:val="28"/>
          <w:szCs w:val="28"/>
          <w:lang w:eastAsia="ru-RU"/>
        </w:rPr>
      </w:pPr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 xml:space="preserve">ІІ </w:t>
      </w:r>
      <w:proofErr w:type="spellStart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дәрежелі</w:t>
      </w:r>
      <w:proofErr w:type="spellEnd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дипломмен</w:t>
      </w:r>
      <w:proofErr w:type="spellEnd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Базарбаева</w:t>
      </w:r>
      <w:proofErr w:type="spellEnd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Ұлбике</w:t>
      </w:r>
      <w:proofErr w:type="spellEnd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Сметуллаевна</w:t>
      </w:r>
      <w:proofErr w:type="spellEnd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(</w:t>
      </w:r>
      <w:proofErr w:type="spellStart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Мұнайлы</w:t>
      </w:r>
      <w:proofErr w:type="spellEnd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ауданы</w:t>
      </w:r>
      <w:proofErr w:type="spellEnd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№13 </w:t>
      </w:r>
      <w:proofErr w:type="spellStart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мектеп-гимназиясының</w:t>
      </w:r>
      <w:proofErr w:type="spellEnd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педагог-</w:t>
      </w:r>
      <w:proofErr w:type="spellStart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психологы</w:t>
      </w:r>
      <w:proofErr w:type="spellEnd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);</w:t>
      </w:r>
    </w:p>
    <w:p w:rsidR="00DE35E6" w:rsidRPr="00DE35E6" w:rsidRDefault="00DE35E6" w:rsidP="00DE35E6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 w:cs="Times New Roman"/>
          <w:color w:val="243238"/>
          <w:sz w:val="28"/>
          <w:szCs w:val="28"/>
          <w:lang w:eastAsia="ru-RU"/>
        </w:rPr>
      </w:pPr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 xml:space="preserve">ІІІ </w:t>
      </w:r>
      <w:proofErr w:type="spellStart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дәрежелі</w:t>
      </w:r>
      <w:proofErr w:type="spellEnd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дипломмен</w:t>
      </w:r>
      <w:proofErr w:type="spellEnd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Утепова</w:t>
      </w:r>
      <w:proofErr w:type="spellEnd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Нұрсауле</w:t>
      </w:r>
      <w:proofErr w:type="spellEnd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Аманғалиқызы</w:t>
      </w:r>
      <w:proofErr w:type="spellEnd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(</w:t>
      </w:r>
      <w:proofErr w:type="spellStart"/>
      <w:proofErr w:type="gramStart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Жа</w:t>
      </w:r>
      <w:proofErr w:type="gramEnd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ңаөзен</w:t>
      </w:r>
      <w:proofErr w:type="spellEnd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қаласы</w:t>
      </w:r>
      <w:proofErr w:type="spellEnd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№21 </w:t>
      </w:r>
      <w:proofErr w:type="spellStart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жалпы</w:t>
      </w:r>
      <w:proofErr w:type="spellEnd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білім</w:t>
      </w:r>
      <w:proofErr w:type="spellEnd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беретін</w:t>
      </w:r>
      <w:proofErr w:type="spellEnd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мектептің</w:t>
      </w:r>
      <w:proofErr w:type="spellEnd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педагог-</w:t>
      </w:r>
      <w:proofErr w:type="spellStart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психологы</w:t>
      </w:r>
      <w:proofErr w:type="spellEnd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 xml:space="preserve">) </w:t>
      </w:r>
      <w:proofErr w:type="spellStart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марапатталады</w:t>
      </w:r>
      <w:proofErr w:type="spellEnd"/>
      <w:r w:rsidRPr="00DE35E6">
        <w:rPr>
          <w:rFonts w:eastAsia="Times New Roman" w:cs="Times New Roman"/>
          <w:color w:val="243238"/>
          <w:sz w:val="28"/>
          <w:szCs w:val="28"/>
          <w:lang w:eastAsia="ru-RU"/>
        </w:rPr>
        <w:t>. </w:t>
      </w:r>
    </w:p>
    <w:p w:rsidR="00DE35E6" w:rsidRDefault="00DE35E6" w:rsidP="00DE35E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43238"/>
          <w:sz w:val="23"/>
          <w:szCs w:val="23"/>
          <w:lang w:val="kk-KZ" w:eastAsia="ru-RU"/>
        </w:rPr>
      </w:pPr>
      <w:r>
        <w:rPr>
          <w:rFonts w:ascii="Arial" w:eastAsia="Times New Roman" w:hAnsi="Arial" w:cs="Arial"/>
          <w:noProof/>
          <w:color w:val="007BFF"/>
          <w:sz w:val="23"/>
          <w:szCs w:val="23"/>
          <w:lang w:eastAsia="ru-RU"/>
        </w:rPr>
        <w:drawing>
          <wp:inline distT="0" distB="0" distL="0" distR="0">
            <wp:extent cx="5309667" cy="3982251"/>
            <wp:effectExtent l="0" t="0" r="5715" b="0"/>
            <wp:docPr id="6" name="Рисунок 6" descr="title=">
              <a:hlinkClick xmlns:a="http://schemas.openxmlformats.org/drawingml/2006/main" r:id="rId6" tooltip="&quot;Облыстық «Сана» олимпиадасы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itle=">
                      <a:hlinkClick r:id="rId6" tooltip="&quot;Облыстық «Сана» олимпиадасы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1899" cy="398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5E6" w:rsidRDefault="00DE35E6" w:rsidP="00DE35E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43238"/>
          <w:sz w:val="23"/>
          <w:szCs w:val="23"/>
          <w:lang w:val="kk-KZ" w:eastAsia="ru-RU"/>
        </w:rPr>
      </w:pPr>
      <w:r>
        <w:rPr>
          <w:rFonts w:ascii="Arial" w:eastAsia="Times New Roman" w:hAnsi="Arial" w:cs="Arial"/>
          <w:noProof/>
          <w:color w:val="007BFF"/>
          <w:sz w:val="23"/>
          <w:szCs w:val="23"/>
          <w:lang w:eastAsia="ru-RU"/>
        </w:rPr>
        <w:lastRenderedPageBreak/>
        <w:drawing>
          <wp:inline distT="0" distB="0" distL="0" distR="0" wp14:anchorId="00062CE4" wp14:editId="07F4E8B2">
            <wp:extent cx="5586292" cy="3142289"/>
            <wp:effectExtent l="0" t="0" r="0" b="1270"/>
            <wp:docPr id="4" name="Рисунок 4" descr="title=">
              <a:hlinkClick xmlns:a="http://schemas.openxmlformats.org/drawingml/2006/main" r:id="rId8" tooltip="&quot;Облыстық «Сана» олимпиадасы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itle=">
                      <a:hlinkClick r:id="rId8" tooltip="&quot;Облыстық «Сана» олимпиадасы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9423" cy="314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5E6" w:rsidRDefault="00DE35E6" w:rsidP="00DE35E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43238"/>
          <w:sz w:val="23"/>
          <w:szCs w:val="23"/>
          <w:lang w:val="kk-KZ" w:eastAsia="ru-RU"/>
        </w:rPr>
      </w:pPr>
    </w:p>
    <w:p w:rsidR="00DE35E6" w:rsidRDefault="00DE35E6" w:rsidP="00DE35E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43238"/>
          <w:sz w:val="23"/>
          <w:szCs w:val="23"/>
          <w:lang w:val="kk-KZ" w:eastAsia="ru-RU"/>
        </w:rPr>
      </w:pPr>
    </w:p>
    <w:p w:rsidR="00DE35E6" w:rsidRDefault="00DE35E6" w:rsidP="00DE35E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43238"/>
          <w:sz w:val="23"/>
          <w:szCs w:val="23"/>
          <w:lang w:val="kk-KZ" w:eastAsia="ru-RU"/>
        </w:rPr>
      </w:pPr>
    </w:p>
    <w:p w:rsidR="00DE35E6" w:rsidRDefault="00DE35E6" w:rsidP="00DE35E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43238"/>
          <w:sz w:val="23"/>
          <w:szCs w:val="23"/>
          <w:lang w:val="kk-KZ" w:eastAsia="ru-RU"/>
        </w:rPr>
      </w:pPr>
    </w:p>
    <w:p w:rsidR="00DE35E6" w:rsidRDefault="00DE35E6" w:rsidP="00DE35E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43238"/>
          <w:sz w:val="23"/>
          <w:szCs w:val="23"/>
          <w:lang w:val="kk-KZ" w:eastAsia="ru-RU"/>
        </w:rPr>
      </w:pPr>
      <w:r>
        <w:rPr>
          <w:rFonts w:ascii="Arial" w:eastAsia="Times New Roman" w:hAnsi="Arial" w:cs="Arial"/>
          <w:noProof/>
          <w:color w:val="007BFF"/>
          <w:sz w:val="23"/>
          <w:szCs w:val="23"/>
          <w:lang w:eastAsia="ru-RU"/>
        </w:rPr>
        <w:drawing>
          <wp:inline distT="0" distB="0" distL="0" distR="0" wp14:anchorId="0D97151A" wp14:editId="78114B74">
            <wp:extent cx="5593976" cy="4134010"/>
            <wp:effectExtent l="0" t="0" r="6985" b="0"/>
            <wp:docPr id="5" name="Рисунок 5" descr="title=">
              <a:hlinkClick xmlns:a="http://schemas.openxmlformats.org/drawingml/2006/main" r:id="rId10" tooltip="&quot;Облыстық «Сана» олимпиадасы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itle=">
                      <a:hlinkClick r:id="rId10" tooltip="&quot;Облыстық «Сана» олимпиадасы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1529" cy="4139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5E6" w:rsidRDefault="00DE35E6" w:rsidP="00DE35E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43238"/>
          <w:sz w:val="23"/>
          <w:szCs w:val="23"/>
          <w:lang w:val="kk-KZ" w:eastAsia="ru-RU"/>
        </w:rPr>
      </w:pPr>
      <w:r>
        <w:rPr>
          <w:rFonts w:ascii="Arial" w:eastAsia="Times New Roman" w:hAnsi="Arial" w:cs="Arial"/>
          <w:noProof/>
          <w:color w:val="007BFF"/>
          <w:sz w:val="23"/>
          <w:szCs w:val="23"/>
          <w:lang w:eastAsia="ru-RU"/>
        </w:rPr>
        <w:lastRenderedPageBreak/>
        <w:drawing>
          <wp:inline distT="0" distB="0" distL="0" distR="0">
            <wp:extent cx="5770709" cy="4328032"/>
            <wp:effectExtent l="0" t="0" r="1905" b="0"/>
            <wp:docPr id="3" name="Рисунок 3" descr="title=">
              <a:hlinkClick xmlns:a="http://schemas.openxmlformats.org/drawingml/2006/main" r:id="rId12" tooltip="&quot;Облыстық «Сана» олимпиадасы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itle=">
                      <a:hlinkClick r:id="rId12" tooltip="&quot;Облыстық «Сана» олимпиадасы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135" cy="4329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5E6" w:rsidRDefault="00DE35E6" w:rsidP="00DE35E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43238"/>
          <w:sz w:val="23"/>
          <w:szCs w:val="23"/>
          <w:lang w:val="kk-KZ" w:eastAsia="ru-RU"/>
        </w:rPr>
      </w:pPr>
    </w:p>
    <w:p w:rsidR="00DE35E6" w:rsidRDefault="00DE35E6" w:rsidP="00DE35E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43238"/>
          <w:sz w:val="23"/>
          <w:szCs w:val="23"/>
          <w:lang w:val="kk-KZ" w:eastAsia="ru-RU"/>
        </w:rPr>
      </w:pPr>
      <w:bookmarkStart w:id="0" w:name="_GoBack"/>
      <w:r>
        <w:rPr>
          <w:rFonts w:ascii="Arial" w:eastAsia="Times New Roman" w:hAnsi="Arial" w:cs="Arial"/>
          <w:noProof/>
          <w:color w:val="007BFF"/>
          <w:sz w:val="23"/>
          <w:szCs w:val="23"/>
          <w:lang w:eastAsia="ru-RU"/>
        </w:rPr>
        <w:drawing>
          <wp:inline distT="0" distB="0" distL="0" distR="0">
            <wp:extent cx="5684520" cy="4046220"/>
            <wp:effectExtent l="0" t="0" r="0" b="0"/>
            <wp:docPr id="2" name="Рисунок 2" descr="title=">
              <a:hlinkClick xmlns:a="http://schemas.openxmlformats.org/drawingml/2006/main" r:id="rId14" tooltip="&quot;Облыстық «Сана» олимпиадасы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itle=">
                      <a:hlinkClick r:id="rId14" tooltip="&quot;Облыстық «Сана» олимпиадасы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4520" cy="404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DE35E6" w:rsidRPr="00DE35E6" w:rsidRDefault="00DE35E6" w:rsidP="00DE35E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43238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56B3"/>
          <w:sz w:val="23"/>
          <w:szCs w:val="23"/>
          <w:lang w:eastAsia="ru-RU"/>
        </w:rPr>
        <w:lastRenderedPageBreak/>
        <w:drawing>
          <wp:inline distT="0" distB="0" distL="0" distR="0">
            <wp:extent cx="6096000" cy="4572000"/>
            <wp:effectExtent l="0" t="0" r="0" b="0"/>
            <wp:docPr id="1" name="Рисунок 1" descr="title=">
              <a:hlinkClick xmlns:a="http://schemas.openxmlformats.org/drawingml/2006/main" r:id="rId16" tooltip="&quot;Облыстық «Сана» олимпиадасы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itle=">
                      <a:hlinkClick r:id="rId16" tooltip="&quot;Облыстық «Сана» олимпиадасы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5D3F" w:rsidRDefault="00725D3F"/>
    <w:sectPr w:rsidR="00725D3F" w:rsidSect="00DE35E6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E0352"/>
    <w:multiLevelType w:val="multilevel"/>
    <w:tmpl w:val="3404C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AEF2070"/>
    <w:multiLevelType w:val="multilevel"/>
    <w:tmpl w:val="2772A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9E7"/>
    <w:rsid w:val="00725D3F"/>
    <w:rsid w:val="00DE35E6"/>
    <w:rsid w:val="00E83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30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ind w:firstLine="0"/>
      <w:jc w:val="left"/>
    </w:pPr>
  </w:style>
  <w:style w:type="paragraph" w:styleId="3">
    <w:name w:val="heading 3"/>
    <w:basedOn w:val="a"/>
    <w:link w:val="30"/>
    <w:uiPriority w:val="9"/>
    <w:qFormat/>
    <w:rsid w:val="00DE35E6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E35E6"/>
    <w:rPr>
      <w:rFonts w:eastAsia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E35E6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E35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35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30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ind w:firstLine="0"/>
      <w:jc w:val="left"/>
    </w:pPr>
  </w:style>
  <w:style w:type="paragraph" w:styleId="3">
    <w:name w:val="heading 3"/>
    <w:basedOn w:val="a"/>
    <w:link w:val="30"/>
    <w:uiPriority w:val="9"/>
    <w:qFormat/>
    <w:rsid w:val="00DE35E6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E35E6"/>
    <w:rPr>
      <w:rFonts w:eastAsia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E35E6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E35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35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161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mcdo.edu.kz/uploads/images/large_img_5778__1b61944d38550ee60fcb7c0b61d5a04b.jpg" TargetMode="External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hyperlink" Target="http://umcdo.edu.kz/uploads/images/large_img_5734__dbc92805cb9c8b0e0b7f86ba1ea83414.jpg" TargetMode="External"/><Relationship Id="rId17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hyperlink" Target="http://umcdo.edu.kz/uploads/images/large_img_5763__05a91c70973f88a86cc796f117770d6d.jpg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umcdo.edu.kz/uploads/images/large_9a7155ec-679a-464d-8905-8f52512d76aa__e1f6e9d19fc5d8a45088745698a869da.jpg" TargetMode="Externa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openxmlformats.org/officeDocument/2006/relationships/hyperlink" Target="http://umcdo.edu.kz/uploads/images/large_img_4386__f9fbc9e62f4a2d29b4173d9d1849637c.jpg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umcdo.edu.kz/uploads/images/large_img_5749__601b1a29c080a728cbc7ca0bf1e96244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165</Words>
  <Characters>941</Characters>
  <Application>Microsoft Office Word</Application>
  <DocSecurity>0</DocSecurity>
  <Lines>7</Lines>
  <Paragraphs>2</Paragraphs>
  <ScaleCrop>false</ScaleCrop>
  <Company/>
  <LinksUpToDate>false</LinksUpToDate>
  <CharactersWithSpaces>1104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Актолкын</dc:creator>
  <cp:keywords/>
  <dc:description/>
  <cp:lastModifiedBy>Актолкын</cp:lastModifiedBy>
  <cp:revision>2</cp:revision>
  <dcterms:created xsi:type="dcterms:W3CDTF">2023-06-16T20:28:00Z</dcterms:created>
  <dcterms:modified xsi:type="dcterms:W3CDTF">2023-06-16T20:30:00Z</dcterms:modified>
</cp:coreProperties>
</file>