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D26FE" w14:textId="77777777" w:rsidR="00A24105" w:rsidRPr="00071297" w:rsidRDefault="00A24105" w:rsidP="00923D7A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60DB04F" w14:textId="0D631EB5" w:rsidR="003F41AD" w:rsidRPr="00226CA0" w:rsidRDefault="00923D7A" w:rsidP="00226CA0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 w:rsidRPr="00226CA0">
        <w:rPr>
          <w:rFonts w:ascii="Times New Roman" w:hAnsi="Times New Roman"/>
          <w:sz w:val="28"/>
          <w:szCs w:val="28"/>
        </w:rPr>
        <w:t>Бүгін Білім берудің оқу-әдістемелік орталығының 2026 жылға арналған жоспарына сәйкес,  2026 жылдың 29 каңтар күні орыс тілі және әдебиет пәні мұғалімдеріне  арналған</w:t>
      </w:r>
      <w:r w:rsidRPr="00226CA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226CA0">
        <w:rPr>
          <w:rFonts w:ascii="Times New Roman" w:hAnsi="Times New Roman"/>
          <w:b/>
          <w:sz w:val="28"/>
          <w:szCs w:val="28"/>
        </w:rPr>
        <w:t>«Как объяснять сложные темы простым языком» тақырыбында</w:t>
      </w:r>
      <w:r w:rsidRPr="00226CA0">
        <w:rPr>
          <w:rFonts w:ascii="Times New Roman" w:eastAsia="Times New Roman" w:hAnsi="Times New Roman"/>
          <w:sz w:val="28"/>
          <w:szCs w:val="28"/>
          <w:lang w:eastAsia="ru-RU"/>
        </w:rPr>
        <w:t xml:space="preserve">  вебинар өтті.</w:t>
      </w:r>
      <w:r w:rsidR="003F41AD" w:rsidRPr="00226CA0">
        <w:rPr>
          <w:rFonts w:ascii="Times New Roman" w:hAnsi="Times New Roman"/>
          <w:sz w:val="28"/>
          <w:szCs w:val="28"/>
        </w:rPr>
        <w:t xml:space="preserve"> </w:t>
      </w:r>
    </w:p>
    <w:p w14:paraId="3D6C7F33" w14:textId="77777777" w:rsidR="00923D7A" w:rsidRPr="00226CA0" w:rsidRDefault="00146613" w:rsidP="00226CA0">
      <w:pPr>
        <w:tabs>
          <w:tab w:val="left" w:pos="0"/>
          <w:tab w:val="left" w:pos="630"/>
          <w:tab w:val="left" w:pos="6060"/>
        </w:tabs>
        <w:spacing w:after="0" w:line="240" w:lineRule="auto"/>
        <w:ind w:right="139"/>
        <w:jc w:val="both"/>
        <w:rPr>
          <w:rFonts w:ascii="Times New Roman" w:hAnsi="Times New Roman"/>
          <w:bCs/>
          <w:sz w:val="28"/>
          <w:szCs w:val="28"/>
        </w:rPr>
      </w:pPr>
      <w:r w:rsidRPr="00226CA0">
        <w:rPr>
          <w:rFonts w:ascii="Times New Roman" w:hAnsi="Times New Roman"/>
          <w:sz w:val="28"/>
          <w:szCs w:val="28"/>
        </w:rPr>
        <w:tab/>
      </w:r>
      <w:r w:rsidR="00923D7A" w:rsidRPr="00226CA0">
        <w:rPr>
          <w:rFonts w:ascii="Times New Roman" w:hAnsi="Times New Roman"/>
          <w:sz w:val="28"/>
          <w:szCs w:val="28"/>
        </w:rPr>
        <w:t xml:space="preserve">Облыстық </w:t>
      </w:r>
      <w:r w:rsidRPr="00226CA0">
        <w:rPr>
          <w:rFonts w:ascii="Times New Roman" w:hAnsi="Times New Roman"/>
          <w:sz w:val="28"/>
          <w:szCs w:val="28"/>
        </w:rPr>
        <w:t xml:space="preserve">вебинарға </w:t>
      </w:r>
      <w:r w:rsidR="00923D7A" w:rsidRPr="00226CA0">
        <w:rPr>
          <w:rFonts w:ascii="Times New Roman" w:hAnsi="Times New Roman"/>
          <w:sz w:val="28"/>
          <w:szCs w:val="28"/>
        </w:rPr>
        <w:t>орыс тілі мен әдебиеті пәнінің</w:t>
      </w:r>
      <w:r w:rsidRPr="00226CA0">
        <w:rPr>
          <w:rFonts w:ascii="Times New Roman" w:hAnsi="Times New Roman"/>
          <w:sz w:val="28"/>
          <w:szCs w:val="28"/>
        </w:rPr>
        <w:t xml:space="preserve"> 87 </w:t>
      </w:r>
      <w:r w:rsidR="00923D7A" w:rsidRPr="00226CA0">
        <w:rPr>
          <w:rFonts w:ascii="Times New Roman" w:hAnsi="Times New Roman"/>
          <w:sz w:val="28"/>
          <w:szCs w:val="28"/>
        </w:rPr>
        <w:t>мұғалімі</w:t>
      </w:r>
      <w:r w:rsidRPr="00226CA0">
        <w:rPr>
          <w:rFonts w:ascii="Times New Roman" w:hAnsi="Times New Roman"/>
          <w:sz w:val="28"/>
          <w:szCs w:val="28"/>
        </w:rPr>
        <w:t xml:space="preserve"> қатысты.</w:t>
      </w:r>
      <w:r w:rsidR="00BE7219" w:rsidRPr="00226CA0">
        <w:rPr>
          <w:rFonts w:ascii="Times New Roman" w:hAnsi="Times New Roman"/>
          <w:sz w:val="28"/>
          <w:szCs w:val="28"/>
        </w:rPr>
        <w:t xml:space="preserve"> </w:t>
      </w:r>
    </w:p>
    <w:p w14:paraId="2EA19E04" w14:textId="77777777" w:rsidR="00FD3378" w:rsidRPr="00226CA0" w:rsidRDefault="00923D7A" w:rsidP="00226CA0">
      <w:pPr>
        <w:tabs>
          <w:tab w:val="left" w:pos="0"/>
          <w:tab w:val="left" w:pos="630"/>
          <w:tab w:val="left" w:pos="6060"/>
        </w:tabs>
        <w:spacing w:after="0" w:line="240" w:lineRule="auto"/>
        <w:ind w:right="13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CA0">
        <w:rPr>
          <w:rFonts w:ascii="Times New Roman" w:hAnsi="Times New Roman"/>
          <w:bCs/>
          <w:sz w:val="28"/>
          <w:szCs w:val="28"/>
        </w:rPr>
        <w:tab/>
      </w:r>
      <w:r w:rsidR="00B066E6" w:rsidRPr="00226CA0">
        <w:rPr>
          <w:rFonts w:ascii="Times New Roman" w:eastAsia="Times New Roman" w:hAnsi="Times New Roman"/>
          <w:color w:val="000000"/>
          <w:sz w:val="28"/>
          <w:szCs w:val="28"/>
        </w:rPr>
        <w:t>Вебинарға қатысушыларға оқу-әдістемелік орталықтың директоры К.Мироваға алғы сөз берілді.</w:t>
      </w:r>
    </w:p>
    <w:p w14:paraId="5EA71665" w14:textId="77777777" w:rsidR="00226CA0" w:rsidRPr="00226CA0" w:rsidRDefault="00226CA0" w:rsidP="00226C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26CA0">
        <w:rPr>
          <w:rFonts w:ascii="Times New Roman" w:hAnsi="Times New Roman"/>
          <w:sz w:val="28"/>
          <w:szCs w:val="28"/>
        </w:rPr>
        <w:t xml:space="preserve">Вебинарда </w:t>
      </w:r>
      <w:r w:rsidRPr="00226CA0">
        <w:rPr>
          <w:rFonts w:ascii="Times New Roman" w:hAnsi="Times New Roman"/>
          <w:bCs/>
          <w:iCs/>
          <w:sz w:val="28"/>
          <w:szCs w:val="28"/>
        </w:rPr>
        <w:t xml:space="preserve">Ақтау қаласының  «Sana School» жекеменшік мектебінің мұғалімі Кенжебаева Мейрамгуль Турлибаевна </w:t>
      </w:r>
      <w:r w:rsidRPr="00226CA0">
        <w:rPr>
          <w:rFonts w:ascii="Times New Roman" w:hAnsi="Times New Roman"/>
          <w:sz w:val="28"/>
          <w:szCs w:val="28"/>
        </w:rPr>
        <w:t>«</w:t>
      </w:r>
      <w:r w:rsidRPr="00226CA0">
        <w:rPr>
          <w:rFonts w:ascii="Times New Roman" w:hAnsi="Times New Roman"/>
          <w:bCs/>
          <w:sz w:val="28"/>
          <w:szCs w:val="28"/>
        </w:rPr>
        <w:t>Методические приемы подготовки к ЕНТ, ориентированные на понимание и применение знаний</w:t>
      </w:r>
      <w:r w:rsidRPr="00226CA0">
        <w:rPr>
          <w:rFonts w:ascii="Times New Roman" w:hAnsi="Times New Roman"/>
          <w:sz w:val="28"/>
          <w:szCs w:val="28"/>
        </w:rPr>
        <w:t xml:space="preserve">», </w:t>
      </w:r>
      <w:r w:rsidRPr="00226CA0">
        <w:rPr>
          <w:rFonts w:ascii="Times New Roman" w:hAnsi="Times New Roman"/>
          <w:bCs/>
          <w:iCs/>
          <w:sz w:val="28"/>
          <w:szCs w:val="28"/>
        </w:rPr>
        <w:t xml:space="preserve">Жаңаөзен қаласының №3 </w:t>
      </w:r>
      <w:r w:rsidRPr="00226CA0">
        <w:rPr>
          <w:rFonts w:ascii="Times New Roman" w:hAnsi="Times New Roman"/>
          <w:iCs/>
          <w:sz w:val="28"/>
          <w:szCs w:val="28"/>
        </w:rPr>
        <w:t xml:space="preserve">жалпы білім беретін </w:t>
      </w:r>
      <w:r w:rsidRPr="00226CA0">
        <w:rPr>
          <w:rFonts w:ascii="Times New Roman" w:hAnsi="Times New Roman"/>
          <w:bCs/>
          <w:iCs/>
          <w:sz w:val="28"/>
          <w:szCs w:val="28"/>
        </w:rPr>
        <w:t>мектебінің мұғалімі</w:t>
      </w:r>
      <w:r w:rsidRPr="00226CA0">
        <w:rPr>
          <w:rFonts w:ascii="Times New Roman" w:hAnsi="Times New Roman"/>
          <w:sz w:val="28"/>
          <w:szCs w:val="28"/>
        </w:rPr>
        <w:t xml:space="preserve"> Д</w:t>
      </w:r>
      <w:r w:rsidRPr="00226CA0">
        <w:rPr>
          <w:rFonts w:ascii="Times New Roman" w:hAnsi="Times New Roman"/>
          <w:iCs/>
          <w:sz w:val="28"/>
          <w:szCs w:val="28"/>
        </w:rPr>
        <w:t xml:space="preserve">емеубаева Меделхан Элемесовна </w:t>
      </w:r>
      <w:r w:rsidRPr="00226CA0">
        <w:rPr>
          <w:rFonts w:ascii="Times New Roman" w:hAnsi="Times New Roman"/>
          <w:bCs/>
          <w:sz w:val="28"/>
          <w:szCs w:val="28"/>
        </w:rPr>
        <w:t xml:space="preserve">«Развитие читательской грамотности через анализ художественной литературы», </w:t>
      </w:r>
      <w:r w:rsidRPr="00226CA0">
        <w:rPr>
          <w:rFonts w:ascii="Times New Roman" w:hAnsi="Times New Roman"/>
          <w:bCs/>
          <w:iCs/>
          <w:sz w:val="28"/>
          <w:szCs w:val="28"/>
        </w:rPr>
        <w:t xml:space="preserve">Маңғыстау ауданының Е.Айшуақұлы  атындағы  </w:t>
      </w:r>
      <w:r w:rsidRPr="00226CA0">
        <w:rPr>
          <w:rFonts w:ascii="Times New Roman" w:hAnsi="Times New Roman"/>
          <w:iCs/>
          <w:sz w:val="28"/>
          <w:szCs w:val="28"/>
        </w:rPr>
        <w:t xml:space="preserve">жалпы білім беретін </w:t>
      </w:r>
      <w:r w:rsidRPr="00226CA0">
        <w:rPr>
          <w:rFonts w:ascii="Times New Roman" w:hAnsi="Times New Roman"/>
          <w:bCs/>
          <w:iCs/>
          <w:sz w:val="28"/>
          <w:szCs w:val="28"/>
        </w:rPr>
        <w:t>мектебінің мұғалімі</w:t>
      </w:r>
      <w:r w:rsidRPr="00226CA0">
        <w:rPr>
          <w:rFonts w:ascii="Times New Roman" w:hAnsi="Times New Roman"/>
          <w:sz w:val="28"/>
          <w:szCs w:val="28"/>
        </w:rPr>
        <w:t xml:space="preserve"> Разакова Раушан Нурмановна </w:t>
      </w:r>
      <w:r w:rsidRPr="00226CA0">
        <w:rPr>
          <w:rFonts w:ascii="Times New Roman" w:hAnsi="Times New Roman"/>
          <w:bCs/>
          <w:sz w:val="28"/>
          <w:szCs w:val="28"/>
        </w:rPr>
        <w:t xml:space="preserve">«Думать, а не заучивать: как объяснять сложные темы так, чтобы ученик понимал и применял», </w:t>
      </w:r>
      <w:r w:rsidRPr="00226CA0">
        <w:rPr>
          <w:rFonts w:ascii="Times New Roman" w:hAnsi="Times New Roman"/>
          <w:bCs/>
          <w:iCs/>
          <w:sz w:val="28"/>
          <w:szCs w:val="28"/>
        </w:rPr>
        <w:t xml:space="preserve">Ақтау қаласының </w:t>
      </w:r>
      <w:r w:rsidRPr="00226CA0">
        <w:rPr>
          <w:rFonts w:ascii="Times New Roman" w:hAnsi="Times New Roman"/>
          <w:bCs/>
          <w:sz w:val="28"/>
          <w:szCs w:val="28"/>
        </w:rPr>
        <w:t xml:space="preserve"> №30  </w:t>
      </w:r>
      <w:r w:rsidRPr="00226CA0">
        <w:rPr>
          <w:rFonts w:ascii="Times New Roman" w:hAnsi="Times New Roman"/>
          <w:iCs/>
          <w:sz w:val="28"/>
          <w:szCs w:val="28"/>
        </w:rPr>
        <w:t xml:space="preserve"> жалпы білім беретін </w:t>
      </w:r>
      <w:r w:rsidRPr="00226CA0">
        <w:rPr>
          <w:rFonts w:ascii="Times New Roman" w:hAnsi="Times New Roman"/>
          <w:bCs/>
          <w:iCs/>
          <w:sz w:val="28"/>
          <w:szCs w:val="28"/>
        </w:rPr>
        <w:t>мектебінің мұғалімі</w:t>
      </w:r>
      <w:r w:rsidRPr="00226CA0">
        <w:rPr>
          <w:rFonts w:ascii="Times New Roman" w:hAnsi="Times New Roman"/>
          <w:sz w:val="28"/>
          <w:szCs w:val="28"/>
        </w:rPr>
        <w:t xml:space="preserve"> </w:t>
      </w:r>
      <w:r w:rsidRPr="00226CA0">
        <w:rPr>
          <w:rFonts w:ascii="Times New Roman" w:hAnsi="Times New Roman"/>
          <w:bCs/>
          <w:sz w:val="28"/>
          <w:szCs w:val="28"/>
        </w:rPr>
        <w:t xml:space="preserve">Шайдуллин Латиф Талгатович «Представление текстового материала в формате аудио/видео/ИИ», </w:t>
      </w:r>
      <w:r w:rsidRPr="00226CA0">
        <w:rPr>
          <w:rFonts w:ascii="Times New Roman" w:hAnsi="Times New Roman"/>
          <w:iCs/>
          <w:sz w:val="28"/>
          <w:szCs w:val="28"/>
        </w:rPr>
        <w:t xml:space="preserve">Бейнеу ауданының Абай атындағы жалпы білім беретін </w:t>
      </w:r>
      <w:r w:rsidRPr="00226CA0">
        <w:rPr>
          <w:rFonts w:ascii="Times New Roman" w:hAnsi="Times New Roman"/>
          <w:bCs/>
          <w:iCs/>
          <w:sz w:val="28"/>
          <w:szCs w:val="28"/>
        </w:rPr>
        <w:t xml:space="preserve"> мектебінің мұғалімі</w:t>
      </w:r>
      <w:r w:rsidRPr="00226CA0">
        <w:rPr>
          <w:rFonts w:ascii="Times New Roman" w:hAnsi="Times New Roman"/>
          <w:iCs/>
          <w:sz w:val="28"/>
          <w:szCs w:val="28"/>
        </w:rPr>
        <w:t xml:space="preserve"> Успанова Сайрангул Куанышбаевна </w:t>
      </w:r>
      <w:r w:rsidRPr="00226CA0">
        <w:rPr>
          <w:rFonts w:ascii="Times New Roman" w:hAnsi="Times New Roman"/>
          <w:bCs/>
          <w:sz w:val="28"/>
          <w:szCs w:val="28"/>
        </w:rPr>
        <w:t>«Формирование читательской грамотности в формате PISA»,</w:t>
      </w:r>
      <w:r w:rsidRPr="00226CA0">
        <w:rPr>
          <w:rFonts w:ascii="Times New Roman" w:hAnsi="Times New Roman"/>
          <w:iCs/>
          <w:sz w:val="28"/>
          <w:szCs w:val="28"/>
        </w:rPr>
        <w:t xml:space="preserve"> Ақтау қаласының  «Sana School» </w:t>
      </w:r>
      <w:r w:rsidRPr="00226CA0">
        <w:rPr>
          <w:rFonts w:ascii="Times New Roman" w:hAnsi="Times New Roman"/>
          <w:bCs/>
          <w:iCs/>
          <w:sz w:val="28"/>
          <w:szCs w:val="28"/>
        </w:rPr>
        <w:t xml:space="preserve"> мектебінің мұғалімі</w:t>
      </w:r>
      <w:r w:rsidRPr="00226CA0">
        <w:rPr>
          <w:rFonts w:ascii="Times New Roman" w:hAnsi="Times New Roman"/>
          <w:iCs/>
          <w:sz w:val="28"/>
          <w:szCs w:val="28"/>
        </w:rPr>
        <w:t xml:space="preserve"> Тулегенова Алия Сериковна </w:t>
      </w:r>
      <w:r w:rsidRPr="00226CA0">
        <w:rPr>
          <w:rFonts w:ascii="Times New Roman" w:hAnsi="Times New Roman"/>
          <w:bCs/>
          <w:sz w:val="28"/>
          <w:szCs w:val="28"/>
        </w:rPr>
        <w:t>«PISA.Сложное простыми словами»,</w:t>
      </w:r>
      <w:r w:rsidRPr="00226CA0">
        <w:rPr>
          <w:rFonts w:ascii="Times New Roman" w:hAnsi="Times New Roman"/>
          <w:bCs/>
          <w:iCs/>
          <w:sz w:val="28"/>
          <w:szCs w:val="28"/>
        </w:rPr>
        <w:t xml:space="preserve"> Бейнеу ауданының Ы.Алтансырин атындағы </w:t>
      </w:r>
      <w:r w:rsidRPr="00226CA0">
        <w:rPr>
          <w:rFonts w:ascii="Times New Roman" w:hAnsi="Times New Roman"/>
          <w:iCs/>
          <w:sz w:val="28"/>
          <w:szCs w:val="28"/>
        </w:rPr>
        <w:t xml:space="preserve"> жалпы білім беретін </w:t>
      </w:r>
      <w:r w:rsidRPr="00226CA0">
        <w:rPr>
          <w:rFonts w:ascii="Times New Roman" w:hAnsi="Times New Roman"/>
          <w:bCs/>
          <w:iCs/>
          <w:sz w:val="28"/>
          <w:szCs w:val="28"/>
        </w:rPr>
        <w:t>мектебінің мұғалімі</w:t>
      </w:r>
      <w:r w:rsidRPr="00226CA0">
        <w:rPr>
          <w:rFonts w:ascii="Times New Roman" w:hAnsi="Times New Roman"/>
          <w:bCs/>
          <w:sz w:val="28"/>
          <w:szCs w:val="28"/>
        </w:rPr>
        <w:t xml:space="preserve"> Бисалиева Фатима Дәрменқызы </w:t>
      </w:r>
      <w:r w:rsidRPr="00226CA0">
        <w:rPr>
          <w:rFonts w:ascii="Times New Roman" w:hAnsi="Times New Roman"/>
          <w:b/>
          <w:bCs/>
          <w:sz w:val="28"/>
          <w:szCs w:val="28"/>
        </w:rPr>
        <w:t>«</w:t>
      </w:r>
      <w:r w:rsidRPr="00226CA0">
        <w:rPr>
          <w:rFonts w:ascii="Times New Roman" w:hAnsi="Times New Roman"/>
          <w:bCs/>
          <w:sz w:val="28"/>
          <w:szCs w:val="28"/>
        </w:rPr>
        <w:t xml:space="preserve">Сложные термины простыми словами: приемы объяснения в целях развития функциональной грамотности» </w:t>
      </w:r>
      <w:r w:rsidRPr="00226CA0">
        <w:rPr>
          <w:rFonts w:ascii="Times New Roman" w:hAnsi="Times New Roman"/>
          <w:sz w:val="28"/>
          <w:szCs w:val="28"/>
        </w:rPr>
        <w:t xml:space="preserve">тақырыптарында баяндама жасап, өздерінің іс-тәжірибелерімен бөлісті. Вебинар соңында қатысушылар тарапынан түскен ұсыныс-пікір, сұрақтарға жауап беріліп, кері байланыс орнатылды. </w:t>
      </w:r>
    </w:p>
    <w:p w14:paraId="68578692" w14:textId="3D5EB3DD" w:rsidR="009305CC" w:rsidRDefault="00071297" w:rsidP="00226C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26CA0">
        <w:rPr>
          <w:rFonts w:ascii="Times New Roman" w:hAnsi="Times New Roman"/>
          <w:sz w:val="28"/>
          <w:szCs w:val="28"/>
        </w:rPr>
        <w:t>Баяндамалардың қарастырылған тақырыптары білім алушыларды халықаралық зерттеулерге және бірыңғай ұлттық тестілеуге (ҰБТ) тиімді дайындауға бағытталды, сондай-ақ педагогтар арасында тәжірибе алмасуға қызмет етті.</w:t>
      </w:r>
      <w:r w:rsidR="00B066E6" w:rsidRPr="00226CA0">
        <w:rPr>
          <w:rFonts w:ascii="Times New Roman" w:hAnsi="Times New Roman"/>
          <w:sz w:val="28"/>
          <w:szCs w:val="28"/>
        </w:rPr>
        <w:t xml:space="preserve"> </w:t>
      </w:r>
      <w:r w:rsidR="005A4FF5" w:rsidRPr="00226CA0">
        <w:rPr>
          <w:rFonts w:ascii="Times New Roman" w:hAnsi="Times New Roman"/>
          <w:color w:val="000000"/>
          <w:sz w:val="28"/>
          <w:szCs w:val="28"/>
        </w:rPr>
        <w:t>Вебинар соңында білім беру оқу-әдістемелік орталығының әдіскері Г. Джаналиева іс-шараны қорытындылады.</w:t>
      </w:r>
      <w:r w:rsidR="00226CA0" w:rsidRPr="00226CA0">
        <w:rPr>
          <w:rFonts w:ascii="Times New Roman" w:hAnsi="Times New Roman"/>
          <w:sz w:val="28"/>
          <w:szCs w:val="28"/>
        </w:rPr>
        <w:t xml:space="preserve"> Бүгінгі өткен шарада спикер болған әріптестерге орталықтың сертификаттары тапсырылды. </w:t>
      </w:r>
    </w:p>
    <w:p w14:paraId="3A1C8063" w14:textId="77777777" w:rsidR="00E27DE8" w:rsidRPr="00226CA0" w:rsidRDefault="00E27DE8" w:rsidP="00226C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9244B82" w14:textId="5B0C3B6D" w:rsidR="009305CC" w:rsidRDefault="00E27DE8" w:rsidP="00226C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5" w:history="1">
        <w:r w:rsidRPr="001E398E">
          <w:rPr>
            <w:rStyle w:val="a6"/>
            <w:rFonts w:ascii="Times New Roman" w:hAnsi="Times New Roman"/>
            <w:sz w:val="28"/>
            <w:szCs w:val="28"/>
          </w:rPr>
          <w:t>https://www.facebook.com/ocumdo/posts/pfbid0TFmb7dUDue9Mxhn4FwKxkbj3WXESeUSeuSRBUYBFpGEJHSn9MfSp24CG3Ce3UGf3l</w:t>
        </w:r>
      </w:hyperlink>
    </w:p>
    <w:p w14:paraId="37630E0F" w14:textId="77777777" w:rsidR="00E27DE8" w:rsidRPr="00E27DE8" w:rsidRDefault="00E27DE8" w:rsidP="00226C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1F0CCAD" w14:textId="77777777" w:rsidR="00E27DE8" w:rsidRPr="00071297" w:rsidRDefault="00E27DE8" w:rsidP="00E27DE8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7DE8E47B" w14:textId="77777777" w:rsidR="00E27DE8" w:rsidRDefault="00E27DE8" w:rsidP="00E27DE8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066E6">
        <w:rPr>
          <w:rFonts w:ascii="Times New Roman" w:hAnsi="Times New Roman"/>
          <w:noProof/>
          <w:sz w:val="28"/>
          <w:szCs w:val="28"/>
          <w:lang w:val="en-US"/>
        </w:rPr>
        <w:drawing>
          <wp:inline distT="0" distB="0" distL="0" distR="0" wp14:anchorId="53B809DE" wp14:editId="565F78C4">
            <wp:extent cx="2952750" cy="1685925"/>
            <wp:effectExtent l="0" t="0" r="0" b="9525"/>
            <wp:docPr id="7" name="Рисунок 7" descr="C:\Users\F3 PC\Pictures\Screenshots\Снимок экрана 2026-01-29 1130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3 PC\Pictures\Screenshots\Снимок экрана 2026-01-29 11302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24881" w14:textId="77777777" w:rsidR="00E27DE8" w:rsidRDefault="00E27DE8" w:rsidP="00E27DE8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08F46697" w14:textId="77777777" w:rsidR="00E27DE8" w:rsidRDefault="00E27DE8" w:rsidP="00E27DE8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23106DA6" w14:textId="77777777" w:rsidR="00E27DE8" w:rsidRDefault="00E27DE8" w:rsidP="00E27DE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305CC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val="en-US"/>
        </w:rPr>
        <w:drawing>
          <wp:inline distT="0" distB="0" distL="0" distR="0" wp14:anchorId="27A8DF5B" wp14:editId="148D6BF8">
            <wp:extent cx="3000375" cy="2066256"/>
            <wp:effectExtent l="0" t="0" r="0" b="0"/>
            <wp:docPr id="12" name="Рисунок 12" descr="C:\Users\F3 PC\Pictures\Screenshots\Снимок экрана 2026-01-29 1103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3 PC\Pictures\Screenshots\Снимок экрана 2026-01-29 11031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840" cy="2081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B3506" w14:textId="77777777" w:rsidR="00E27DE8" w:rsidRDefault="00E27DE8" w:rsidP="00E27DE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1073CEA1" wp14:editId="45CABF8B">
                <wp:extent cx="304800" cy="304800"/>
                <wp:effectExtent l="0" t="0" r="0" b="0"/>
                <wp:docPr id="8" name="Прямоугольник 8" descr="blob:https://web.whatsapp.com/9a9a0c44-b7a5-4d12-9885-5e03f3c6fab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3650FF" id="Прямоугольник 8" o:spid="_x0000_s1026" alt="blob:https://web.whatsapp.com/9a9a0c44-b7a5-4d12-9885-5e03f3c6fab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5A4F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A4FF5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0E231529" wp14:editId="7F50A015">
            <wp:extent cx="3086735" cy="1990725"/>
            <wp:effectExtent l="0" t="0" r="0" b="9525"/>
            <wp:docPr id="10" name="Рисунок 10" descr="C:\Users\F3 PC\Downloads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3 PC\Downloads\1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45" t="25825" r="2504" b="20396"/>
                    <a:stretch/>
                  </pic:blipFill>
                  <pic:spPr bwMode="auto">
                    <a:xfrm>
                      <a:off x="0" y="0"/>
                      <a:ext cx="3105249" cy="2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3DF81B" w14:textId="77777777" w:rsidR="00E27DE8" w:rsidRPr="009305CC" w:rsidRDefault="00E27DE8" w:rsidP="00E27DE8">
      <w:pPr>
        <w:rPr>
          <w:lang w:val="ru-RU"/>
        </w:rPr>
      </w:pPr>
    </w:p>
    <w:p w14:paraId="4C63DDE1" w14:textId="77777777" w:rsidR="00E27DE8" w:rsidRPr="009305CC" w:rsidRDefault="00E27DE8" w:rsidP="00E27DE8">
      <w:pPr>
        <w:rPr>
          <w:lang w:val="ru-RU"/>
        </w:rPr>
      </w:pPr>
      <w:r>
        <w:rPr>
          <w:noProof/>
          <w:lang w:val="en-US"/>
        </w:rPr>
        <w:drawing>
          <wp:inline distT="0" distB="0" distL="0" distR="0" wp14:anchorId="685ABFD2" wp14:editId="7C7DBC9E">
            <wp:extent cx="3276600" cy="1809750"/>
            <wp:effectExtent l="0" t="0" r="0" b="0"/>
            <wp:docPr id="11" name="Рисунок 11" descr="C:\Users\F3 PC\Pictures\Screenshots\Снимок экрана 2026-01-29 111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3 PC\Pictures\Screenshots\Снимок экрана 2026-01-29 11163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303" cy="182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3D1D0" w14:textId="77777777" w:rsidR="00E27DE8" w:rsidRDefault="00E27DE8" w:rsidP="00E27DE8">
      <w:pPr>
        <w:rPr>
          <w:lang w:val="ru-RU"/>
        </w:rPr>
      </w:pPr>
    </w:p>
    <w:p w14:paraId="7AD4E091" w14:textId="77777777" w:rsidR="00E27DE8" w:rsidRPr="009305CC" w:rsidRDefault="00E27DE8" w:rsidP="00E27DE8">
      <w:pPr>
        <w:pStyle w:val="a7"/>
        <w:rPr>
          <w:lang w:val="ru-RU"/>
        </w:rPr>
      </w:pPr>
      <w:r>
        <w:rPr>
          <w:noProof/>
        </w:rPr>
        <w:drawing>
          <wp:inline distT="0" distB="0" distL="0" distR="0" wp14:anchorId="7EB9F7B9" wp14:editId="3F617E00">
            <wp:extent cx="3438525" cy="2181225"/>
            <wp:effectExtent l="0" t="0" r="9525" b="9525"/>
            <wp:docPr id="7666346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63461" name="Рисунок 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ru-RU"/>
        </w:rPr>
        <w:tab/>
      </w:r>
    </w:p>
    <w:p w14:paraId="3D648337" w14:textId="2B53E698" w:rsidR="009305CC" w:rsidRPr="00226CA0" w:rsidRDefault="009305CC" w:rsidP="00226C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D33AF03" w14:textId="540AA36E" w:rsidR="009305CC" w:rsidRPr="00226CA0" w:rsidRDefault="009305CC" w:rsidP="00226C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72C939F" w14:textId="4CC20D7D" w:rsidR="005D6813" w:rsidRPr="00226CA0" w:rsidRDefault="009305CC" w:rsidP="00226CA0">
      <w:pPr>
        <w:pStyle w:val="a7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226CA0">
        <w:rPr>
          <w:sz w:val="28"/>
          <w:szCs w:val="28"/>
          <w:lang w:val="ru-RU"/>
        </w:rPr>
        <w:tab/>
      </w:r>
    </w:p>
    <w:sectPr w:rsidR="005D6813" w:rsidRPr="00226CA0" w:rsidSect="00D06533">
      <w:pgSz w:w="11906" w:h="16838"/>
      <w:pgMar w:top="113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615C0"/>
    <w:multiLevelType w:val="hybridMultilevel"/>
    <w:tmpl w:val="0BE6BB44"/>
    <w:lvl w:ilvl="0" w:tplc="4DBA4F20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B37C8"/>
    <w:multiLevelType w:val="hybridMultilevel"/>
    <w:tmpl w:val="436A9A62"/>
    <w:lvl w:ilvl="0" w:tplc="C1FED99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B9B711C"/>
    <w:multiLevelType w:val="multilevel"/>
    <w:tmpl w:val="1A102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ED62BC"/>
    <w:multiLevelType w:val="hybridMultilevel"/>
    <w:tmpl w:val="A21EDC4A"/>
    <w:lvl w:ilvl="0" w:tplc="3DA8BA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1354958"/>
    <w:multiLevelType w:val="hybridMultilevel"/>
    <w:tmpl w:val="0FE040BE"/>
    <w:lvl w:ilvl="0" w:tplc="661E0DDC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2049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9337680">
    <w:abstractNumId w:val="0"/>
  </w:num>
  <w:num w:numId="3" w16cid:durableId="9915348">
    <w:abstractNumId w:val="1"/>
  </w:num>
  <w:num w:numId="4" w16cid:durableId="2140806382">
    <w:abstractNumId w:val="3"/>
  </w:num>
  <w:num w:numId="5" w16cid:durableId="16411555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70C1"/>
    <w:rsid w:val="00063DBB"/>
    <w:rsid w:val="00071297"/>
    <w:rsid w:val="0007576B"/>
    <w:rsid w:val="00083052"/>
    <w:rsid w:val="000C56A2"/>
    <w:rsid w:val="00126D6B"/>
    <w:rsid w:val="0013766D"/>
    <w:rsid w:val="00146613"/>
    <w:rsid w:val="001870F1"/>
    <w:rsid w:val="00216C35"/>
    <w:rsid w:val="00226CA0"/>
    <w:rsid w:val="002353AD"/>
    <w:rsid w:val="00300359"/>
    <w:rsid w:val="00385E5D"/>
    <w:rsid w:val="00397795"/>
    <w:rsid w:val="003C1D4F"/>
    <w:rsid w:val="003F41AD"/>
    <w:rsid w:val="00490F0E"/>
    <w:rsid w:val="004A72EE"/>
    <w:rsid w:val="004E105B"/>
    <w:rsid w:val="004F0F31"/>
    <w:rsid w:val="00501DEB"/>
    <w:rsid w:val="00527E9F"/>
    <w:rsid w:val="00527EA0"/>
    <w:rsid w:val="00536F59"/>
    <w:rsid w:val="005A4FF5"/>
    <w:rsid w:val="005D6813"/>
    <w:rsid w:val="00617BA4"/>
    <w:rsid w:val="00621B77"/>
    <w:rsid w:val="006467A7"/>
    <w:rsid w:val="00662FCD"/>
    <w:rsid w:val="006D449F"/>
    <w:rsid w:val="00706051"/>
    <w:rsid w:val="00721F75"/>
    <w:rsid w:val="00750606"/>
    <w:rsid w:val="007A7C70"/>
    <w:rsid w:val="007B7A5B"/>
    <w:rsid w:val="00822FFF"/>
    <w:rsid w:val="008847D8"/>
    <w:rsid w:val="00923D7A"/>
    <w:rsid w:val="009305CC"/>
    <w:rsid w:val="00A114B6"/>
    <w:rsid w:val="00A24105"/>
    <w:rsid w:val="00A25500"/>
    <w:rsid w:val="00A33E58"/>
    <w:rsid w:val="00B066E6"/>
    <w:rsid w:val="00B4766D"/>
    <w:rsid w:val="00B947B5"/>
    <w:rsid w:val="00BA2776"/>
    <w:rsid w:val="00BC252A"/>
    <w:rsid w:val="00BE7219"/>
    <w:rsid w:val="00C52C4B"/>
    <w:rsid w:val="00CE70C1"/>
    <w:rsid w:val="00CF273A"/>
    <w:rsid w:val="00D06533"/>
    <w:rsid w:val="00D307E7"/>
    <w:rsid w:val="00D40D47"/>
    <w:rsid w:val="00D63484"/>
    <w:rsid w:val="00E12AA4"/>
    <w:rsid w:val="00E15C58"/>
    <w:rsid w:val="00E27DE8"/>
    <w:rsid w:val="00E933C3"/>
    <w:rsid w:val="00F14411"/>
    <w:rsid w:val="00FA04B0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0F22D"/>
  <w15:docId w15:val="{15846C1E-5E4F-4D31-B89D-EC4A9F84F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1D4F"/>
    <w:rPr>
      <w:rFonts w:ascii="Calibri" w:eastAsia="Calibri" w:hAnsi="Calibri" w:cs="Times New Roman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1D4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D6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6813"/>
    <w:rPr>
      <w:rFonts w:ascii="Tahoma" w:eastAsia="Calibri" w:hAnsi="Tahoma" w:cs="Tahoma"/>
      <w:sz w:val="16"/>
      <w:szCs w:val="16"/>
      <w:lang w:val="kk-KZ"/>
    </w:rPr>
  </w:style>
  <w:style w:type="character" w:styleId="a6">
    <w:name w:val="Hyperlink"/>
    <w:uiPriority w:val="99"/>
    <w:rsid w:val="003F41AD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305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a8">
    <w:name w:val="Unresolved Mention"/>
    <w:basedOn w:val="a0"/>
    <w:uiPriority w:val="99"/>
    <w:semiHidden/>
    <w:unhideWhenUsed/>
    <w:rsid w:val="00E27D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1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8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8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37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602797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834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160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744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514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39722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1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facebook.com/ocumdo/posts/pfbid0TFmb7dUDue9Mxhn4FwKxkbj3WXESeUSeuSRBUYBFpGEJHSn9MfSp24CG3Ce3UGf3l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3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PC</cp:lastModifiedBy>
  <cp:revision>43</cp:revision>
  <cp:lastPrinted>2023-02-28T10:20:00Z</cp:lastPrinted>
  <dcterms:created xsi:type="dcterms:W3CDTF">2022-12-05T04:53:00Z</dcterms:created>
  <dcterms:modified xsi:type="dcterms:W3CDTF">2026-01-29T12:49:00Z</dcterms:modified>
</cp:coreProperties>
</file>